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BF21B" w14:textId="77777777" w:rsidR="0099236B" w:rsidRDefault="0099236B" w:rsidP="0099236B">
      <w:pPr>
        <w:pStyle w:val="Title"/>
        <w:rPr>
          <w:rFonts w:ascii="Times New Roman" w:hAnsi="Times New Roman"/>
        </w:rPr>
      </w:pPr>
      <w:r>
        <w:rPr>
          <w:rFonts w:ascii="Times New Roman" w:hAnsi="Times New Roman"/>
        </w:rPr>
        <w:t>Pierpont Christian Preschool</w:t>
      </w:r>
    </w:p>
    <w:p w14:paraId="78F3EA2B" w14:textId="77777777" w:rsidR="0099236B" w:rsidRDefault="0099236B" w:rsidP="0099236B">
      <w:pPr>
        <w:pStyle w:val="Heading3"/>
        <w:rPr>
          <w:rFonts w:ascii="Times New Roman" w:hAnsi="Times New Roman"/>
          <w:b w:val="0"/>
          <w:bCs w:val="0"/>
          <w:i/>
          <w:iCs/>
          <w:spacing w:val="70"/>
        </w:rPr>
      </w:pPr>
      <w:r>
        <w:rPr>
          <w:rFonts w:ascii="Times New Roman" w:hAnsi="Times New Roman"/>
          <w:b w:val="0"/>
          <w:bCs w:val="0"/>
          <w:i/>
          <w:iCs/>
          <w:spacing w:val="70"/>
        </w:rPr>
        <w:t>52 Harner Run</w:t>
      </w:r>
      <w:r w:rsidRPr="00B0072D">
        <w:rPr>
          <w:rFonts w:ascii="Times New Roman" w:hAnsi="Times New Roman"/>
          <w:b w:val="0"/>
          <w:i/>
          <w:iCs/>
          <w:spacing w:val="70"/>
        </w:rPr>
        <w:t> R</w:t>
      </w:r>
      <w:r w:rsidR="00E02207">
        <w:rPr>
          <w:rFonts w:ascii="Times New Roman" w:hAnsi="Times New Roman"/>
          <w:b w:val="0"/>
          <w:i/>
          <w:iCs/>
          <w:spacing w:val="70"/>
        </w:rPr>
        <w:t>oad</w:t>
      </w:r>
      <w:r>
        <w:rPr>
          <w:rFonts w:ascii="Times New Roman" w:hAnsi="Times New Roman"/>
          <w:i/>
          <w:iCs/>
          <w:spacing w:val="70"/>
        </w:rPr>
        <w:t xml:space="preserve"> *  </w:t>
      </w:r>
      <w:r>
        <w:rPr>
          <w:rFonts w:ascii="Times New Roman" w:hAnsi="Times New Roman"/>
          <w:b w:val="0"/>
          <w:bCs w:val="0"/>
          <w:i/>
          <w:iCs/>
          <w:spacing w:val="70"/>
        </w:rPr>
        <w:t>Morgantown, WV * 26508</w:t>
      </w:r>
    </w:p>
    <w:p w14:paraId="406B7732" w14:textId="77777777" w:rsidR="0099236B" w:rsidRDefault="0099236B" w:rsidP="0099236B">
      <w:pPr>
        <w:tabs>
          <w:tab w:val="left" w:pos="2325"/>
          <w:tab w:val="center" w:pos="4680"/>
        </w:tabs>
        <w:jc w:val="center"/>
        <w:rPr>
          <w:spacing w:val="40"/>
        </w:rPr>
      </w:pPr>
      <w:r>
        <w:rPr>
          <w:i/>
          <w:iCs/>
          <w:spacing w:val="40"/>
        </w:rPr>
        <w:t xml:space="preserve">304.594.3785   </w:t>
      </w:r>
      <w:r>
        <w:rPr>
          <w:i/>
          <w:iCs/>
          <w:spacing w:val="40"/>
        </w:rPr>
        <w:tab/>
        <w:t xml:space="preserve">     </w:t>
      </w:r>
      <w:r>
        <w:rPr>
          <w:i/>
          <w:iCs/>
          <w:spacing w:val="40"/>
        </w:rPr>
        <w:tab/>
        <w:t>pierpontchristianpreschool@gmail.com</w:t>
      </w:r>
    </w:p>
    <w:p w14:paraId="75C89180" w14:textId="77777777" w:rsidR="0099236B" w:rsidRDefault="0099236B" w:rsidP="0099236B">
      <w:pPr>
        <w:jc w:val="center"/>
        <w:rPr>
          <w:sz w:val="6"/>
        </w:rPr>
      </w:pPr>
    </w:p>
    <w:p w14:paraId="2A82E1A0" w14:textId="77777777" w:rsidR="0099236B" w:rsidRPr="00B0072D" w:rsidRDefault="0099236B" w:rsidP="0099236B">
      <w:pPr>
        <w:jc w:val="center"/>
        <w:rPr>
          <w:b/>
        </w:rPr>
      </w:pPr>
      <w:r w:rsidRPr="00B0072D">
        <w:rPr>
          <w:b/>
        </w:rPr>
        <w:t>www.pierpontnazarene.org</w:t>
      </w:r>
    </w:p>
    <w:p w14:paraId="7A166FFE" w14:textId="77777777" w:rsidR="0099236B" w:rsidRPr="00F729DF" w:rsidRDefault="0099236B" w:rsidP="0099236B">
      <w:pPr>
        <w:jc w:val="center"/>
        <w:rPr>
          <w:rFonts w:ascii="Courier" w:hAnsi="Courier"/>
          <w:sz w:val="6"/>
          <w:szCs w:val="6"/>
        </w:rPr>
      </w:pPr>
    </w:p>
    <w:p w14:paraId="49D35E4E" w14:textId="4CD0A26F" w:rsidR="0099236B" w:rsidRPr="00F729DF" w:rsidRDefault="0099236B" w:rsidP="0099236B">
      <w:pPr>
        <w:pStyle w:val="Heading1"/>
        <w:rPr>
          <w:sz w:val="10"/>
          <w:szCs w:val="10"/>
        </w:rPr>
      </w:pPr>
      <w:r>
        <w:rPr>
          <w:spacing w:val="60"/>
        </w:rPr>
        <w:t xml:space="preserve">POLICIES – </w:t>
      </w:r>
      <w:r>
        <w:rPr>
          <w:rFonts w:ascii="Arial" w:hAnsi="Arial" w:cs="Arial"/>
          <w:b/>
          <w:bCs/>
          <w:spacing w:val="20"/>
          <w:sz w:val="22"/>
        </w:rPr>
        <w:t xml:space="preserve">Revised </w:t>
      </w:r>
      <w:r w:rsidR="00342A55">
        <w:rPr>
          <w:rFonts w:ascii="Arial" w:hAnsi="Arial" w:cs="Arial"/>
          <w:b/>
          <w:bCs/>
          <w:spacing w:val="20"/>
          <w:sz w:val="22"/>
        </w:rPr>
        <w:t xml:space="preserve">May </w:t>
      </w:r>
      <w:r w:rsidR="00C23D9D">
        <w:rPr>
          <w:rFonts w:ascii="Arial" w:hAnsi="Arial" w:cs="Arial"/>
          <w:b/>
          <w:bCs/>
          <w:spacing w:val="20"/>
          <w:sz w:val="22"/>
        </w:rPr>
        <w:t>20</w:t>
      </w:r>
      <w:r w:rsidR="00E424DA">
        <w:rPr>
          <w:rFonts w:ascii="Arial" w:hAnsi="Arial" w:cs="Arial"/>
          <w:b/>
          <w:bCs/>
          <w:spacing w:val="20"/>
          <w:sz w:val="22"/>
        </w:rPr>
        <w:t>20</w:t>
      </w:r>
    </w:p>
    <w:p w14:paraId="4CD5BA11" w14:textId="77777777" w:rsidR="0099236B" w:rsidRDefault="0099236B" w:rsidP="0099236B">
      <w:pPr>
        <w:pStyle w:val="Heading6"/>
        <w:ind w:hanging="180"/>
      </w:pPr>
      <w:r>
        <w:t>Name of Student: ________________________________</w:t>
      </w:r>
      <w:r>
        <w:tab/>
        <w:t>Class:______  Session:______</w:t>
      </w:r>
    </w:p>
    <w:p w14:paraId="3E4FEEF3" w14:textId="77777777" w:rsidR="0099236B" w:rsidRDefault="0099236B" w:rsidP="0099236B">
      <w:pPr>
        <w:rPr>
          <w:sz w:val="10"/>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8550"/>
      </w:tblGrid>
      <w:tr w:rsidR="0099236B" w14:paraId="6CE19A50" w14:textId="77777777" w:rsidTr="00EB6DF6">
        <w:tc>
          <w:tcPr>
            <w:tcW w:w="2070" w:type="dxa"/>
          </w:tcPr>
          <w:p w14:paraId="1B8EB2C7" w14:textId="77777777" w:rsidR="0099236B" w:rsidRPr="00A22002" w:rsidRDefault="0099236B" w:rsidP="00EB6DF6">
            <w:pPr>
              <w:numPr>
                <w:ilvl w:val="0"/>
                <w:numId w:val="2"/>
              </w:numPr>
              <w:ind w:left="360" w:hanging="360"/>
              <w:rPr>
                <w:b/>
                <w:bCs/>
                <w:sz w:val="26"/>
                <w:szCs w:val="26"/>
              </w:rPr>
            </w:pPr>
            <w:r w:rsidRPr="00A22002">
              <w:rPr>
                <w:b/>
                <w:bCs/>
                <w:sz w:val="26"/>
                <w:szCs w:val="26"/>
              </w:rPr>
              <w:t>Arrival and departure of students</w:t>
            </w:r>
          </w:p>
        </w:tc>
        <w:tc>
          <w:tcPr>
            <w:tcW w:w="8550" w:type="dxa"/>
          </w:tcPr>
          <w:p w14:paraId="4C6D2F3E" w14:textId="77777777" w:rsidR="0099236B" w:rsidRPr="00A22002" w:rsidRDefault="0099236B" w:rsidP="00EB6DF6">
            <w:pPr>
              <w:jc w:val="both"/>
            </w:pPr>
            <w:r w:rsidRPr="00A22002">
              <w:rPr>
                <w:sz w:val="22"/>
                <w:szCs w:val="22"/>
              </w:rPr>
              <w:t xml:space="preserve">All students must be escorted to the classroom by a parent/guardian, as opposed to dropping a child off in the parking lot.  When facing the office complex, please park on the right of the building and enter through the front door.  Likewise, when picking up your child, please follow the same procedures and come to the reception area outside of the classroom.  The teacher will dismiss the children one at a time.  Anyone other than those listed on the registration form picking up the child must have a hand written note signed by either parent.  A child </w:t>
            </w:r>
            <w:r w:rsidRPr="00A22002">
              <w:rPr>
                <w:b/>
                <w:bCs/>
                <w:i/>
                <w:iCs/>
                <w:sz w:val="22"/>
                <w:szCs w:val="22"/>
              </w:rPr>
              <w:t>may not</w:t>
            </w:r>
            <w:r w:rsidRPr="00A22002">
              <w:rPr>
                <w:sz w:val="22"/>
                <w:szCs w:val="22"/>
              </w:rPr>
              <w:t xml:space="preserve"> leave the building alone.  He/she MUST be accompanied by the adult picking him/her up.</w:t>
            </w:r>
          </w:p>
          <w:p w14:paraId="13BA4B26" w14:textId="77777777" w:rsidR="0099236B" w:rsidRDefault="0099236B" w:rsidP="00EB6DF6">
            <w:pPr>
              <w:jc w:val="both"/>
              <w:rPr>
                <w:u w:val="single"/>
              </w:rPr>
            </w:pPr>
            <w:r w:rsidRPr="00A22002">
              <w:rPr>
                <w:b/>
                <w:bCs/>
                <w:i/>
                <w:iCs/>
                <w:sz w:val="22"/>
                <w:szCs w:val="22"/>
                <w:u w:val="single"/>
              </w:rPr>
              <w:t>NOTE:</w:t>
            </w:r>
            <w:r w:rsidRPr="00A22002">
              <w:rPr>
                <w:sz w:val="22"/>
                <w:szCs w:val="22"/>
              </w:rPr>
              <w:t xml:space="preserve"> When dropping off and picking up your children, please be mindful of the fact that we share this building with our church pastors and staff, who would appreciate our cooperation in keeping the noise level to a minimum.</w:t>
            </w:r>
          </w:p>
        </w:tc>
      </w:tr>
      <w:tr w:rsidR="0099236B" w14:paraId="4FA2E5E9" w14:textId="77777777" w:rsidTr="00EB6DF6">
        <w:tc>
          <w:tcPr>
            <w:tcW w:w="2070" w:type="dxa"/>
          </w:tcPr>
          <w:p w14:paraId="25E9E108" w14:textId="77777777" w:rsidR="0099236B" w:rsidRPr="00A22002" w:rsidRDefault="0099236B" w:rsidP="00EB6DF6">
            <w:pPr>
              <w:numPr>
                <w:ilvl w:val="0"/>
                <w:numId w:val="1"/>
              </w:numPr>
              <w:rPr>
                <w:b/>
                <w:bCs/>
                <w:sz w:val="26"/>
                <w:szCs w:val="26"/>
              </w:rPr>
            </w:pPr>
            <w:r w:rsidRPr="00A22002">
              <w:rPr>
                <w:b/>
                <w:bCs/>
                <w:sz w:val="26"/>
                <w:szCs w:val="26"/>
              </w:rPr>
              <w:t>Curriculum</w:t>
            </w:r>
          </w:p>
        </w:tc>
        <w:tc>
          <w:tcPr>
            <w:tcW w:w="8550" w:type="dxa"/>
          </w:tcPr>
          <w:p w14:paraId="186AAE06" w14:textId="77777777" w:rsidR="0099236B" w:rsidRPr="00A22002" w:rsidRDefault="0099236B" w:rsidP="00EB6DF6">
            <w:pPr>
              <w:jc w:val="both"/>
            </w:pPr>
            <w:r w:rsidRPr="00A22002">
              <w:rPr>
                <w:sz w:val="22"/>
                <w:szCs w:val="22"/>
              </w:rPr>
              <w:t>As a Christian preschool, our goal is to provide curriculum and activities which will enable each child to grow in every aspect of life.  We offer activities which integrate academic enrichment, Bible stories and scripture memorization, biblical values and an introduction to Jesus Christ.  The curriculum fee is incorporated into the annual tuition rate for the year.</w:t>
            </w:r>
          </w:p>
        </w:tc>
      </w:tr>
      <w:tr w:rsidR="0099236B" w14:paraId="726932BF" w14:textId="77777777" w:rsidTr="00EB6DF6">
        <w:tc>
          <w:tcPr>
            <w:tcW w:w="2070" w:type="dxa"/>
          </w:tcPr>
          <w:p w14:paraId="375AEB4B" w14:textId="77777777" w:rsidR="0099236B" w:rsidRPr="00A22002" w:rsidRDefault="0099236B" w:rsidP="00EB6DF6">
            <w:pPr>
              <w:numPr>
                <w:ilvl w:val="0"/>
                <w:numId w:val="1"/>
              </w:numPr>
              <w:rPr>
                <w:b/>
                <w:bCs/>
                <w:sz w:val="26"/>
                <w:szCs w:val="26"/>
              </w:rPr>
            </w:pPr>
            <w:r w:rsidRPr="00A22002">
              <w:rPr>
                <w:b/>
                <w:bCs/>
                <w:sz w:val="26"/>
                <w:szCs w:val="26"/>
              </w:rPr>
              <w:t xml:space="preserve">Dismissal  </w:t>
            </w:r>
          </w:p>
          <w:p w14:paraId="3601794F" w14:textId="77777777" w:rsidR="0099236B" w:rsidRPr="00A22002" w:rsidRDefault="0099236B" w:rsidP="00EB6DF6">
            <w:pPr>
              <w:rPr>
                <w:b/>
                <w:bCs/>
                <w:sz w:val="26"/>
                <w:szCs w:val="26"/>
              </w:rPr>
            </w:pPr>
            <w:r w:rsidRPr="00A22002">
              <w:rPr>
                <w:b/>
                <w:bCs/>
                <w:sz w:val="26"/>
                <w:szCs w:val="26"/>
              </w:rPr>
              <w:t xml:space="preserve">     or removal</w:t>
            </w:r>
          </w:p>
          <w:p w14:paraId="7197961A" w14:textId="77777777" w:rsidR="0099236B" w:rsidRDefault="0099236B" w:rsidP="00EB6DF6">
            <w:pPr>
              <w:rPr>
                <w:b/>
                <w:bCs/>
                <w:sz w:val="28"/>
              </w:rPr>
            </w:pPr>
            <w:r w:rsidRPr="00A22002">
              <w:rPr>
                <w:b/>
                <w:bCs/>
                <w:sz w:val="26"/>
                <w:szCs w:val="26"/>
              </w:rPr>
              <w:t xml:space="preserve">     stipulation</w:t>
            </w:r>
          </w:p>
        </w:tc>
        <w:tc>
          <w:tcPr>
            <w:tcW w:w="8550" w:type="dxa"/>
          </w:tcPr>
          <w:p w14:paraId="5F664B72" w14:textId="77777777" w:rsidR="0099236B" w:rsidRPr="00A22002" w:rsidRDefault="0099236B" w:rsidP="00EB6DF6">
            <w:pPr>
              <w:jc w:val="both"/>
            </w:pPr>
            <w:r w:rsidRPr="00A22002">
              <w:rPr>
                <w:sz w:val="22"/>
                <w:szCs w:val="22"/>
              </w:rPr>
              <w:t>We seek to provide a safe and structured environment that will enable each child to learn how to function in a group setting.  Therefore, a child who consistently exhibits disruptive conduct in his/her class (i.e., developmental non-readiness, disrespectful behavior, etc.) cannot benefit from the preschool program and will be dismissed from the preschool.  Tuition for that month will be expected.  If a student withdraws during a month for any reason, a full tuition for that month is required.</w:t>
            </w:r>
          </w:p>
        </w:tc>
      </w:tr>
      <w:tr w:rsidR="0099236B" w14:paraId="44AE86D6" w14:textId="77777777" w:rsidTr="00EB6DF6">
        <w:tc>
          <w:tcPr>
            <w:tcW w:w="2070" w:type="dxa"/>
          </w:tcPr>
          <w:p w14:paraId="48CCBD86" w14:textId="77777777" w:rsidR="0099236B" w:rsidRPr="00A22002" w:rsidRDefault="0099236B" w:rsidP="00EB6DF6">
            <w:pPr>
              <w:numPr>
                <w:ilvl w:val="0"/>
                <w:numId w:val="1"/>
              </w:numPr>
              <w:rPr>
                <w:b/>
                <w:bCs/>
                <w:sz w:val="26"/>
                <w:szCs w:val="26"/>
              </w:rPr>
            </w:pPr>
            <w:r w:rsidRPr="00A22002">
              <w:rPr>
                <w:b/>
                <w:bCs/>
                <w:sz w:val="26"/>
                <w:szCs w:val="26"/>
              </w:rPr>
              <w:t xml:space="preserve">Emergency </w:t>
            </w:r>
          </w:p>
          <w:p w14:paraId="718FAC7F" w14:textId="77777777" w:rsidR="0099236B" w:rsidRDefault="0099236B" w:rsidP="00EB6DF6">
            <w:pPr>
              <w:pStyle w:val="Heading2"/>
              <w:rPr>
                <w:sz w:val="28"/>
              </w:rPr>
            </w:pPr>
            <w:r w:rsidRPr="00A22002">
              <w:rPr>
                <w:sz w:val="26"/>
                <w:szCs w:val="26"/>
              </w:rPr>
              <w:t xml:space="preserve">    </w:t>
            </w:r>
            <w:r>
              <w:rPr>
                <w:sz w:val="26"/>
                <w:szCs w:val="26"/>
              </w:rPr>
              <w:t xml:space="preserve">      </w:t>
            </w:r>
            <w:r w:rsidRPr="00A22002">
              <w:rPr>
                <w:sz w:val="26"/>
                <w:szCs w:val="26"/>
              </w:rPr>
              <w:t xml:space="preserve"> plan</w:t>
            </w:r>
          </w:p>
        </w:tc>
        <w:tc>
          <w:tcPr>
            <w:tcW w:w="8550" w:type="dxa"/>
          </w:tcPr>
          <w:p w14:paraId="2FD976C7" w14:textId="77777777" w:rsidR="0099236B" w:rsidRPr="00A22002" w:rsidRDefault="0099236B" w:rsidP="00EB6DF6">
            <w:pPr>
              <w:jc w:val="both"/>
            </w:pPr>
            <w:r w:rsidRPr="00A22002">
              <w:rPr>
                <w:sz w:val="22"/>
                <w:szCs w:val="22"/>
              </w:rPr>
              <w:t xml:space="preserve">If a child is hurt, or should an emergency incident arise, parents will be contacted immediately.  If parents cannot be reached, then the emergency contacts on the medical form will be notified. </w:t>
            </w:r>
            <w:r w:rsidRPr="00DA7DF1">
              <w:rPr>
                <w:b/>
                <w:sz w:val="22"/>
                <w:szCs w:val="22"/>
                <w:u w:val="single"/>
              </w:rPr>
              <w:t xml:space="preserve"> Please make sure your contact information is current.</w:t>
            </w:r>
          </w:p>
        </w:tc>
      </w:tr>
      <w:tr w:rsidR="0099236B" w14:paraId="2231B87E" w14:textId="77777777" w:rsidTr="00EB6DF6">
        <w:tc>
          <w:tcPr>
            <w:tcW w:w="2070" w:type="dxa"/>
          </w:tcPr>
          <w:p w14:paraId="767791B6" w14:textId="77777777" w:rsidR="0099236B" w:rsidRDefault="0099236B" w:rsidP="00EB6DF6">
            <w:pPr>
              <w:pStyle w:val="Heading2"/>
              <w:numPr>
                <w:ilvl w:val="0"/>
                <w:numId w:val="1"/>
              </w:numPr>
              <w:rPr>
                <w:sz w:val="26"/>
                <w:szCs w:val="26"/>
              </w:rPr>
            </w:pPr>
            <w:r w:rsidRPr="00A22002">
              <w:rPr>
                <w:sz w:val="26"/>
                <w:szCs w:val="26"/>
              </w:rPr>
              <w:t>Health policy</w:t>
            </w:r>
          </w:p>
          <w:p w14:paraId="641DE861" w14:textId="77777777" w:rsidR="0099236B" w:rsidRDefault="0099236B" w:rsidP="00EB6DF6">
            <w:pPr>
              <w:jc w:val="center"/>
              <w:rPr>
                <w:b/>
              </w:rPr>
            </w:pPr>
          </w:p>
          <w:p w14:paraId="6A68B56A" w14:textId="77777777" w:rsidR="0099236B" w:rsidRPr="007C63CD" w:rsidRDefault="0099236B" w:rsidP="00EB6DF6">
            <w:pPr>
              <w:jc w:val="center"/>
              <w:rPr>
                <w:b/>
                <w:i/>
              </w:rPr>
            </w:pPr>
            <w:r w:rsidRPr="007C63CD">
              <w:rPr>
                <w:b/>
                <w:i/>
              </w:rPr>
              <w:t>(Sickness, allergies, and other concerns)</w:t>
            </w:r>
          </w:p>
        </w:tc>
        <w:tc>
          <w:tcPr>
            <w:tcW w:w="8550" w:type="dxa"/>
          </w:tcPr>
          <w:p w14:paraId="4E049E17" w14:textId="5B41B14C" w:rsidR="0099236B" w:rsidRPr="003561CB" w:rsidRDefault="0099236B" w:rsidP="00EB6DF6">
            <w:pPr>
              <w:jc w:val="both"/>
            </w:pPr>
            <w:r w:rsidRPr="00A22002">
              <w:rPr>
                <w:sz w:val="22"/>
                <w:szCs w:val="22"/>
              </w:rPr>
              <w:t xml:space="preserve">Pierpont Christian Preschool will make every effort to protect the health and safety of our students.  </w:t>
            </w:r>
            <w:r w:rsidRPr="00A4537E">
              <w:rPr>
                <w:b/>
                <w:bCs/>
                <w:i/>
                <w:iCs/>
                <w:sz w:val="22"/>
                <w:szCs w:val="22"/>
              </w:rPr>
              <w:t xml:space="preserve">Cooperation of parents in helping to prevent the spread of communicable disease is imperative. </w:t>
            </w:r>
            <w:r>
              <w:rPr>
                <w:sz w:val="22"/>
                <w:szCs w:val="22"/>
              </w:rPr>
              <w:t>W</w:t>
            </w:r>
            <w:r w:rsidRPr="00A22002">
              <w:rPr>
                <w:sz w:val="22"/>
                <w:szCs w:val="22"/>
              </w:rPr>
              <w:t xml:space="preserve">hen students show symptoms as sore throat, nausea, vomiting, runny nose, coughing, ear aches, fever, rashes, or lice, </w:t>
            </w:r>
            <w:r>
              <w:rPr>
                <w:sz w:val="22"/>
                <w:szCs w:val="22"/>
              </w:rPr>
              <w:t>he/she</w:t>
            </w:r>
            <w:r w:rsidRPr="00A22002">
              <w:rPr>
                <w:sz w:val="22"/>
                <w:szCs w:val="22"/>
              </w:rPr>
              <w:t xml:space="preserve"> should </w:t>
            </w:r>
            <w:r>
              <w:rPr>
                <w:sz w:val="22"/>
                <w:szCs w:val="22"/>
              </w:rPr>
              <w:t>stay</w:t>
            </w:r>
            <w:r w:rsidRPr="00A22002">
              <w:rPr>
                <w:sz w:val="22"/>
                <w:szCs w:val="22"/>
              </w:rPr>
              <w:t xml:space="preserve"> home.  If any of these symptoms develop at school, you will be </w:t>
            </w:r>
            <w:r>
              <w:rPr>
                <w:sz w:val="22"/>
                <w:szCs w:val="22"/>
              </w:rPr>
              <w:t>contacted</w:t>
            </w:r>
            <w:r w:rsidRPr="00A22002">
              <w:rPr>
                <w:sz w:val="22"/>
                <w:szCs w:val="22"/>
              </w:rPr>
              <w:t xml:space="preserve"> immediately.  The school </w:t>
            </w:r>
            <w:r>
              <w:rPr>
                <w:sz w:val="22"/>
                <w:szCs w:val="22"/>
              </w:rPr>
              <w:t>a</w:t>
            </w:r>
            <w:r w:rsidRPr="00A22002">
              <w:rPr>
                <w:sz w:val="22"/>
                <w:szCs w:val="22"/>
              </w:rPr>
              <w:t>ppreciate</w:t>
            </w:r>
            <w:r>
              <w:rPr>
                <w:sz w:val="22"/>
                <w:szCs w:val="22"/>
              </w:rPr>
              <w:t>s</w:t>
            </w:r>
            <w:r w:rsidRPr="00A22002">
              <w:rPr>
                <w:sz w:val="22"/>
                <w:szCs w:val="22"/>
              </w:rPr>
              <w:t xml:space="preserve"> being notified if your child contacts a contagious disease </w:t>
            </w:r>
            <w:r>
              <w:rPr>
                <w:sz w:val="22"/>
                <w:szCs w:val="22"/>
              </w:rPr>
              <w:t>in order to</w:t>
            </w:r>
            <w:r w:rsidRPr="00A22002">
              <w:rPr>
                <w:sz w:val="22"/>
                <w:szCs w:val="22"/>
              </w:rPr>
              <w:t xml:space="preserve"> notify other parents.</w:t>
            </w:r>
            <w:r>
              <w:rPr>
                <w:sz w:val="22"/>
                <w:szCs w:val="22"/>
              </w:rPr>
              <w:t xml:space="preserve">  </w:t>
            </w:r>
            <w:r w:rsidRPr="003561CB">
              <w:rPr>
                <w:b/>
                <w:sz w:val="22"/>
                <w:szCs w:val="22"/>
                <w:u w:val="single"/>
              </w:rPr>
              <w:t>IMPORTANT:</w:t>
            </w:r>
            <w:r w:rsidRPr="003561CB">
              <w:rPr>
                <w:b/>
                <w:sz w:val="22"/>
                <w:szCs w:val="22"/>
              </w:rPr>
              <w:t xml:space="preserve"> Keep your child’s teacher current about any of your child’s allergies </w:t>
            </w:r>
            <w:r>
              <w:rPr>
                <w:b/>
                <w:sz w:val="22"/>
                <w:szCs w:val="22"/>
              </w:rPr>
              <w:t xml:space="preserve">&amp; </w:t>
            </w:r>
            <w:r w:rsidRPr="003561CB">
              <w:rPr>
                <w:b/>
                <w:sz w:val="22"/>
                <w:szCs w:val="22"/>
              </w:rPr>
              <w:t>health concerns.</w:t>
            </w:r>
          </w:p>
        </w:tc>
      </w:tr>
      <w:tr w:rsidR="0099236B" w14:paraId="459F9284" w14:textId="77777777" w:rsidTr="00EB6DF6">
        <w:tc>
          <w:tcPr>
            <w:tcW w:w="2070" w:type="dxa"/>
          </w:tcPr>
          <w:p w14:paraId="687F6EF8" w14:textId="77777777" w:rsidR="0099236B" w:rsidRPr="00A22002" w:rsidRDefault="0099236B" w:rsidP="00EB6DF6">
            <w:pPr>
              <w:pStyle w:val="Heading2"/>
              <w:numPr>
                <w:ilvl w:val="0"/>
                <w:numId w:val="1"/>
              </w:numPr>
              <w:tabs>
                <w:tab w:val="left" w:pos="252"/>
              </w:tabs>
              <w:rPr>
                <w:sz w:val="26"/>
                <w:szCs w:val="26"/>
              </w:rPr>
            </w:pPr>
            <w:r w:rsidRPr="00A22002">
              <w:rPr>
                <w:sz w:val="26"/>
                <w:szCs w:val="26"/>
              </w:rPr>
              <w:t xml:space="preserve">Inclement </w:t>
            </w:r>
          </w:p>
          <w:p w14:paraId="7BD11EF2" w14:textId="77777777" w:rsidR="0099236B" w:rsidRDefault="0099236B" w:rsidP="00EB6DF6">
            <w:pPr>
              <w:pStyle w:val="Heading2"/>
              <w:rPr>
                <w:sz w:val="28"/>
              </w:rPr>
            </w:pPr>
            <w:r w:rsidRPr="00A22002">
              <w:rPr>
                <w:sz w:val="26"/>
                <w:szCs w:val="26"/>
              </w:rPr>
              <w:t xml:space="preserve">      weather</w:t>
            </w:r>
          </w:p>
        </w:tc>
        <w:tc>
          <w:tcPr>
            <w:tcW w:w="8550" w:type="dxa"/>
          </w:tcPr>
          <w:p w14:paraId="209D179C" w14:textId="77777777" w:rsidR="0099236B" w:rsidRPr="00A22002" w:rsidRDefault="0099236B" w:rsidP="00EB6DF6">
            <w:pPr>
              <w:jc w:val="both"/>
            </w:pPr>
            <w:r w:rsidRPr="00A22002">
              <w:rPr>
                <w:sz w:val="22"/>
                <w:szCs w:val="22"/>
              </w:rPr>
              <w:t xml:space="preserve">If school is cancelled in Monongalia County due to inclement weather, we will be closed as well.  If the county schools are on a two-hour late schedule, we will implement the </w:t>
            </w:r>
            <w:r w:rsidRPr="00A22002">
              <w:rPr>
                <w:b/>
                <w:bCs/>
                <w:sz w:val="22"/>
                <w:szCs w:val="22"/>
              </w:rPr>
              <w:t>Modified Schedule:  AM Session = 10:</w:t>
            </w:r>
            <w:r>
              <w:rPr>
                <w:b/>
                <w:bCs/>
                <w:sz w:val="22"/>
                <w:szCs w:val="22"/>
              </w:rPr>
              <w:t>15</w:t>
            </w:r>
            <w:r w:rsidRPr="00A22002">
              <w:rPr>
                <w:b/>
                <w:bCs/>
                <w:sz w:val="22"/>
                <w:szCs w:val="22"/>
              </w:rPr>
              <w:t xml:space="preserve"> to 12:</w:t>
            </w:r>
            <w:r>
              <w:rPr>
                <w:b/>
                <w:bCs/>
                <w:sz w:val="22"/>
                <w:szCs w:val="22"/>
              </w:rPr>
              <w:t>15</w:t>
            </w:r>
            <w:r w:rsidRPr="00A22002">
              <w:rPr>
                <w:b/>
                <w:bCs/>
                <w:sz w:val="22"/>
                <w:szCs w:val="22"/>
              </w:rPr>
              <w:t>; PM Session = 1:00 to 3:00</w:t>
            </w:r>
            <w:r w:rsidRPr="00A22002">
              <w:rPr>
                <w:sz w:val="22"/>
                <w:szCs w:val="22"/>
              </w:rPr>
              <w:t>.  In the event of an early dismissal during the day, our school will dismiss the same time as the county schools.  Please listen to local television and radio stations for information concerning county schools.  There will not be individual announcements made for Pierpont Christian Preschool.</w:t>
            </w:r>
          </w:p>
        </w:tc>
      </w:tr>
      <w:tr w:rsidR="0099236B" w14:paraId="15F51F07" w14:textId="77777777" w:rsidTr="00EB6DF6">
        <w:tc>
          <w:tcPr>
            <w:tcW w:w="2070" w:type="dxa"/>
          </w:tcPr>
          <w:p w14:paraId="15C49970" w14:textId="77777777" w:rsidR="0099236B" w:rsidRPr="00A22002" w:rsidRDefault="0099236B" w:rsidP="00EB6DF6">
            <w:pPr>
              <w:numPr>
                <w:ilvl w:val="0"/>
                <w:numId w:val="1"/>
              </w:numPr>
              <w:rPr>
                <w:b/>
                <w:bCs/>
                <w:sz w:val="26"/>
                <w:szCs w:val="26"/>
              </w:rPr>
            </w:pPr>
            <w:r w:rsidRPr="00A22002">
              <w:rPr>
                <w:b/>
                <w:bCs/>
                <w:sz w:val="26"/>
                <w:szCs w:val="26"/>
              </w:rPr>
              <w:t xml:space="preserve">Late pick-up </w:t>
            </w:r>
          </w:p>
        </w:tc>
        <w:tc>
          <w:tcPr>
            <w:tcW w:w="8550" w:type="dxa"/>
          </w:tcPr>
          <w:p w14:paraId="323F1C1B" w14:textId="77777777" w:rsidR="0099236B" w:rsidRDefault="0099236B" w:rsidP="00EB6DF6">
            <w:pPr>
              <w:contextualSpacing/>
              <w:jc w:val="center"/>
              <w:rPr>
                <w:b/>
                <w:bCs/>
                <w:spacing w:val="20"/>
                <w:u w:val="single"/>
              </w:rPr>
            </w:pPr>
            <w:r w:rsidRPr="00A22002">
              <w:rPr>
                <w:b/>
                <w:bCs/>
                <w:spacing w:val="20"/>
                <w:u w:val="single"/>
              </w:rPr>
              <w:t>PLEASE BE AWARE OF YOUR CHILD’S DISMISSAL TIME.</w:t>
            </w:r>
          </w:p>
          <w:p w14:paraId="3A25F70C" w14:textId="77777777" w:rsidR="0099236B" w:rsidRPr="002D2312" w:rsidRDefault="0099236B" w:rsidP="00EB6DF6">
            <w:pPr>
              <w:spacing w:before="240"/>
              <w:contextualSpacing/>
              <w:jc w:val="center"/>
              <w:rPr>
                <w:rFonts w:ascii="Abadi MT Condensed" w:hAnsi="Abadi MT Condensed"/>
                <w:b/>
                <w:bCs/>
                <w:spacing w:val="20"/>
                <w:sz w:val="20"/>
                <w:szCs w:val="20"/>
              </w:rPr>
            </w:pPr>
            <w:r w:rsidRPr="002D2312">
              <w:rPr>
                <w:rFonts w:ascii="Abadi MT Condensed" w:hAnsi="Abadi MT Condensed"/>
                <w:b/>
                <w:bCs/>
                <w:spacing w:val="20"/>
                <w:sz w:val="20"/>
                <w:szCs w:val="20"/>
              </w:rPr>
              <w:t>(Dismissal times: AM = 11:15 a.m.; PM = 3:00 p.m.)</w:t>
            </w:r>
          </w:p>
          <w:p w14:paraId="5D836CE3" w14:textId="77777777" w:rsidR="0099236B" w:rsidRPr="00A22002" w:rsidRDefault="0099236B" w:rsidP="00EB6DF6">
            <w:pPr>
              <w:contextualSpacing/>
              <w:jc w:val="center"/>
            </w:pPr>
            <w:r w:rsidRPr="00A22002">
              <w:rPr>
                <w:sz w:val="22"/>
                <w:szCs w:val="22"/>
              </w:rPr>
              <w:t xml:space="preserve">This is very important to your child, who looks forward to seeing you and is crucial to the preschool program.  A ten-minute “grace period” is applied.  If an unforeseen emergency occurs and you are not able to arrive promptly for your child’s dismissal, </w:t>
            </w:r>
            <w:r w:rsidRPr="00A22002">
              <w:rPr>
                <w:b/>
                <w:bCs/>
                <w:sz w:val="22"/>
                <w:szCs w:val="22"/>
              </w:rPr>
              <w:t>please contact the preschool immediately AND make arrangements with an alternate person who is authorized to pick-up your child.</w:t>
            </w:r>
            <w:r w:rsidRPr="00A22002">
              <w:rPr>
                <w:sz w:val="22"/>
                <w:szCs w:val="22"/>
              </w:rPr>
              <w:t xml:space="preserve">  If we do not hear from you and/or your child has not been picked up after the grace period, we will begin trying to reach you and/or your emergency contacts.  Should a second late pick-up occur, you will be charged a late pick-up fee. A third occurrence will be grounds for disenrollment, without any applicable fee refunds.</w:t>
            </w:r>
          </w:p>
        </w:tc>
      </w:tr>
    </w:tbl>
    <w:p w14:paraId="77B40BDB" w14:textId="77777777" w:rsidR="0099236B" w:rsidRDefault="0099236B" w:rsidP="0099236B">
      <w:pPr>
        <w:rPr>
          <w:sz w:val="10"/>
          <w:szCs w:val="10"/>
        </w:rPr>
      </w:pPr>
    </w:p>
    <w:p w14:paraId="5137D93A" w14:textId="77777777" w:rsidR="0099236B" w:rsidRPr="0071442C" w:rsidRDefault="0099236B" w:rsidP="0099236B">
      <w:pPr>
        <w:rPr>
          <w:sz w:val="10"/>
          <w:szCs w:val="10"/>
        </w:rPr>
      </w:pPr>
    </w:p>
    <w:p w14:paraId="66956BE5" w14:textId="77777777" w:rsidR="0099236B" w:rsidRDefault="0099236B" w:rsidP="0099236B"/>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8460"/>
      </w:tblGrid>
      <w:tr w:rsidR="0099236B" w14:paraId="215CACBF" w14:textId="77777777" w:rsidTr="00EB6DF6">
        <w:trPr>
          <w:trHeight w:val="350"/>
        </w:trPr>
        <w:tc>
          <w:tcPr>
            <w:tcW w:w="2160" w:type="dxa"/>
          </w:tcPr>
          <w:p w14:paraId="0D592AA1" w14:textId="77777777" w:rsidR="0099236B" w:rsidRPr="007C63CD" w:rsidRDefault="0099236B" w:rsidP="00EB6DF6">
            <w:pPr>
              <w:tabs>
                <w:tab w:val="left" w:pos="252"/>
              </w:tabs>
              <w:rPr>
                <w:b/>
                <w:bCs/>
                <w:sz w:val="10"/>
                <w:szCs w:val="10"/>
              </w:rPr>
            </w:pPr>
          </w:p>
          <w:p w14:paraId="30C50E53" w14:textId="77777777" w:rsidR="0099236B" w:rsidRPr="00A22002" w:rsidRDefault="0099236B" w:rsidP="00EB6DF6">
            <w:pPr>
              <w:numPr>
                <w:ilvl w:val="0"/>
                <w:numId w:val="1"/>
              </w:numPr>
              <w:tabs>
                <w:tab w:val="left" w:pos="252"/>
              </w:tabs>
              <w:rPr>
                <w:b/>
                <w:bCs/>
                <w:sz w:val="28"/>
              </w:rPr>
            </w:pPr>
            <w:r w:rsidRPr="00A22002">
              <w:rPr>
                <w:b/>
                <w:bCs/>
                <w:sz w:val="26"/>
                <w:szCs w:val="26"/>
              </w:rPr>
              <w:t xml:space="preserve">Late pick-   </w:t>
            </w:r>
            <w:r>
              <w:rPr>
                <w:b/>
                <w:bCs/>
                <w:sz w:val="26"/>
                <w:szCs w:val="26"/>
              </w:rPr>
              <w:t xml:space="preserve"> </w:t>
            </w:r>
          </w:p>
          <w:p w14:paraId="12C34399" w14:textId="77777777" w:rsidR="0099236B" w:rsidRDefault="0099236B" w:rsidP="00EB6DF6">
            <w:pPr>
              <w:tabs>
                <w:tab w:val="left" w:pos="252"/>
              </w:tabs>
              <w:rPr>
                <w:b/>
                <w:bCs/>
                <w:sz w:val="28"/>
              </w:rPr>
            </w:pPr>
            <w:r>
              <w:rPr>
                <w:b/>
                <w:bCs/>
                <w:sz w:val="26"/>
                <w:szCs w:val="26"/>
              </w:rPr>
              <w:t xml:space="preserve">        </w:t>
            </w:r>
            <w:r w:rsidRPr="00A22002">
              <w:rPr>
                <w:b/>
                <w:bCs/>
                <w:sz w:val="26"/>
                <w:szCs w:val="26"/>
              </w:rPr>
              <w:t>up fees</w:t>
            </w:r>
          </w:p>
        </w:tc>
        <w:tc>
          <w:tcPr>
            <w:tcW w:w="8460" w:type="dxa"/>
          </w:tcPr>
          <w:p w14:paraId="6804F5F5" w14:textId="3875C51F" w:rsidR="0099236B" w:rsidRPr="00A22002" w:rsidRDefault="0099236B" w:rsidP="00EB6DF6">
            <w:pPr>
              <w:jc w:val="both"/>
            </w:pPr>
            <w:r w:rsidRPr="00A22002">
              <w:rPr>
                <w:sz w:val="22"/>
                <w:szCs w:val="22"/>
              </w:rPr>
              <w:t>In the event that a late pick-up has occurred more than once past the grace period after dismissal time, a late pick-up fee may be applied at $</w:t>
            </w:r>
            <w:r w:rsidR="00C23D9D">
              <w:rPr>
                <w:sz w:val="22"/>
                <w:szCs w:val="22"/>
              </w:rPr>
              <w:t>2</w:t>
            </w:r>
            <w:r w:rsidRPr="00A22002">
              <w:rPr>
                <w:sz w:val="22"/>
                <w:szCs w:val="22"/>
              </w:rPr>
              <w:t>.00 per minute after the grace period until you or your emergency contact arrives.</w:t>
            </w:r>
          </w:p>
        </w:tc>
      </w:tr>
      <w:tr w:rsidR="0099236B" w14:paraId="4E234D83" w14:textId="77777777" w:rsidTr="00EB6DF6">
        <w:tc>
          <w:tcPr>
            <w:tcW w:w="2160" w:type="dxa"/>
          </w:tcPr>
          <w:p w14:paraId="7B5BCEB6" w14:textId="77777777" w:rsidR="0099236B" w:rsidRPr="00A22002" w:rsidRDefault="0099236B" w:rsidP="00EB6DF6">
            <w:pPr>
              <w:numPr>
                <w:ilvl w:val="0"/>
                <w:numId w:val="1"/>
              </w:numPr>
              <w:rPr>
                <w:b/>
                <w:bCs/>
                <w:sz w:val="26"/>
                <w:szCs w:val="26"/>
              </w:rPr>
            </w:pPr>
            <w:r w:rsidRPr="00A22002">
              <w:rPr>
                <w:b/>
                <w:bCs/>
                <w:sz w:val="26"/>
                <w:szCs w:val="26"/>
              </w:rPr>
              <w:t xml:space="preserve">Modified  </w:t>
            </w:r>
          </w:p>
          <w:p w14:paraId="0C160638" w14:textId="77777777" w:rsidR="0099236B" w:rsidRDefault="0099236B" w:rsidP="00EB6DF6">
            <w:pPr>
              <w:rPr>
                <w:b/>
                <w:bCs/>
                <w:sz w:val="28"/>
              </w:rPr>
            </w:pPr>
            <w:r w:rsidRPr="00A22002">
              <w:rPr>
                <w:b/>
                <w:bCs/>
                <w:sz w:val="26"/>
                <w:szCs w:val="26"/>
              </w:rPr>
              <w:t xml:space="preserve">     schedules</w:t>
            </w:r>
          </w:p>
        </w:tc>
        <w:tc>
          <w:tcPr>
            <w:tcW w:w="8460" w:type="dxa"/>
          </w:tcPr>
          <w:p w14:paraId="43F94D9D" w14:textId="77777777" w:rsidR="0099236B" w:rsidRPr="00A22002" w:rsidRDefault="0099236B" w:rsidP="00EB6DF6">
            <w:pPr>
              <w:jc w:val="both"/>
            </w:pPr>
            <w:r w:rsidRPr="00A22002">
              <w:rPr>
                <w:sz w:val="22"/>
                <w:szCs w:val="22"/>
              </w:rPr>
              <w:t xml:space="preserve">Every year varies in the number of days that the preschool must be closed due to inclement weather (please refer to the </w:t>
            </w:r>
            <w:r w:rsidRPr="00A22002">
              <w:rPr>
                <w:i/>
                <w:iCs/>
                <w:sz w:val="22"/>
                <w:szCs w:val="22"/>
              </w:rPr>
              <w:t>Inclement weather</w:t>
            </w:r>
            <w:r w:rsidRPr="00A22002">
              <w:rPr>
                <w:sz w:val="22"/>
                <w:szCs w:val="22"/>
              </w:rPr>
              <w:t xml:space="preserve"> item above).  Should the staff decide to modify the program schedule times for any particular day or week, you will be notified in writing.</w:t>
            </w:r>
          </w:p>
        </w:tc>
      </w:tr>
      <w:tr w:rsidR="0099236B" w14:paraId="0AAEFEB1" w14:textId="77777777" w:rsidTr="00EB6DF6">
        <w:tc>
          <w:tcPr>
            <w:tcW w:w="2160" w:type="dxa"/>
          </w:tcPr>
          <w:p w14:paraId="3B616D63" w14:textId="77777777" w:rsidR="0099236B" w:rsidRPr="00A22002" w:rsidRDefault="0099236B" w:rsidP="00EB6DF6">
            <w:pPr>
              <w:numPr>
                <w:ilvl w:val="0"/>
                <w:numId w:val="1"/>
              </w:numPr>
              <w:rPr>
                <w:b/>
                <w:bCs/>
                <w:sz w:val="26"/>
                <w:szCs w:val="26"/>
              </w:rPr>
            </w:pPr>
            <w:r w:rsidRPr="00A22002">
              <w:rPr>
                <w:b/>
                <w:bCs/>
                <w:sz w:val="26"/>
                <w:szCs w:val="26"/>
              </w:rPr>
              <w:t xml:space="preserve">Personal </w:t>
            </w:r>
          </w:p>
          <w:p w14:paraId="23AE3DCB" w14:textId="77777777" w:rsidR="0099236B" w:rsidRDefault="0099236B" w:rsidP="00EB6DF6">
            <w:pPr>
              <w:rPr>
                <w:b/>
                <w:bCs/>
                <w:sz w:val="28"/>
              </w:rPr>
            </w:pPr>
            <w:r w:rsidRPr="00A22002">
              <w:rPr>
                <w:b/>
                <w:bCs/>
                <w:sz w:val="26"/>
                <w:szCs w:val="26"/>
              </w:rPr>
              <w:t xml:space="preserve">     items</w:t>
            </w:r>
          </w:p>
        </w:tc>
        <w:tc>
          <w:tcPr>
            <w:tcW w:w="8460" w:type="dxa"/>
          </w:tcPr>
          <w:p w14:paraId="6E854B84" w14:textId="77777777" w:rsidR="0099236B" w:rsidRPr="00A22002" w:rsidRDefault="0099236B" w:rsidP="00EB6DF6">
            <w:pPr>
              <w:jc w:val="both"/>
            </w:pPr>
            <w:r w:rsidRPr="00A22002">
              <w:rPr>
                <w:sz w:val="22"/>
                <w:szCs w:val="22"/>
              </w:rPr>
              <w:t xml:space="preserve">Children must leave personal items at home, unless it is designated show and tell day.  The school is not responsible for toys </w:t>
            </w:r>
            <w:r>
              <w:rPr>
                <w:sz w:val="22"/>
                <w:szCs w:val="22"/>
              </w:rPr>
              <w:t xml:space="preserve">or other personal belongings that </w:t>
            </w:r>
            <w:r w:rsidRPr="00A22002">
              <w:rPr>
                <w:sz w:val="22"/>
                <w:szCs w:val="22"/>
              </w:rPr>
              <w:t>children bring to school.</w:t>
            </w:r>
          </w:p>
        </w:tc>
      </w:tr>
      <w:tr w:rsidR="0099236B" w14:paraId="17B98DCF" w14:textId="77777777" w:rsidTr="00EB6DF6">
        <w:tc>
          <w:tcPr>
            <w:tcW w:w="2160" w:type="dxa"/>
          </w:tcPr>
          <w:p w14:paraId="766D89F7" w14:textId="77777777" w:rsidR="0099236B" w:rsidRPr="00A22002" w:rsidRDefault="0099236B" w:rsidP="00EB6DF6">
            <w:pPr>
              <w:numPr>
                <w:ilvl w:val="0"/>
                <w:numId w:val="1"/>
              </w:numPr>
              <w:rPr>
                <w:b/>
                <w:bCs/>
                <w:sz w:val="26"/>
                <w:szCs w:val="26"/>
              </w:rPr>
            </w:pPr>
            <w:r w:rsidRPr="00A22002">
              <w:rPr>
                <w:b/>
                <w:bCs/>
                <w:sz w:val="26"/>
                <w:szCs w:val="26"/>
              </w:rPr>
              <w:t xml:space="preserve">Playground </w:t>
            </w:r>
          </w:p>
          <w:p w14:paraId="6352B560" w14:textId="77777777" w:rsidR="0099236B" w:rsidRDefault="0099236B" w:rsidP="00EB6DF6">
            <w:pPr>
              <w:rPr>
                <w:b/>
                <w:bCs/>
                <w:sz w:val="28"/>
              </w:rPr>
            </w:pPr>
            <w:r w:rsidRPr="00A22002">
              <w:rPr>
                <w:b/>
                <w:bCs/>
                <w:sz w:val="26"/>
                <w:szCs w:val="26"/>
              </w:rPr>
              <w:t xml:space="preserve">     supervision</w:t>
            </w:r>
          </w:p>
        </w:tc>
        <w:tc>
          <w:tcPr>
            <w:tcW w:w="8460" w:type="dxa"/>
          </w:tcPr>
          <w:p w14:paraId="77050C66" w14:textId="77777777" w:rsidR="0099236B" w:rsidRPr="004C5E99" w:rsidRDefault="0099236B" w:rsidP="00EB6DF6">
            <w:pPr>
              <w:jc w:val="both"/>
              <w:rPr>
                <w:b/>
              </w:rPr>
            </w:pPr>
            <w:r w:rsidRPr="00A22002">
              <w:rPr>
                <w:sz w:val="22"/>
                <w:szCs w:val="22"/>
              </w:rPr>
              <w:t xml:space="preserve">We welcome you and your child(ren) to enjoy the playground </w:t>
            </w:r>
            <w:r w:rsidRPr="00A22002">
              <w:rPr>
                <w:b/>
                <w:bCs/>
                <w:sz w:val="22"/>
                <w:szCs w:val="22"/>
              </w:rPr>
              <w:t>before or after</w:t>
            </w:r>
            <w:r>
              <w:rPr>
                <w:sz w:val="22"/>
                <w:szCs w:val="22"/>
              </w:rPr>
              <w:t xml:space="preserve"> your child’s session. Although t</w:t>
            </w:r>
            <w:r w:rsidRPr="00A22002">
              <w:rPr>
                <w:sz w:val="22"/>
                <w:szCs w:val="22"/>
              </w:rPr>
              <w:t xml:space="preserve">he </w:t>
            </w:r>
            <w:r>
              <w:rPr>
                <w:sz w:val="22"/>
                <w:szCs w:val="22"/>
              </w:rPr>
              <w:t>equipment was designed for</w:t>
            </w:r>
            <w:r w:rsidRPr="00A22002">
              <w:rPr>
                <w:sz w:val="22"/>
                <w:szCs w:val="22"/>
              </w:rPr>
              <w:t xml:space="preserve"> children</w:t>
            </w:r>
            <w:r>
              <w:rPr>
                <w:sz w:val="22"/>
                <w:szCs w:val="22"/>
              </w:rPr>
              <w:t xml:space="preserve"> ages 2 through 10 years old only, teens or adults may use the equipment in order to help their child(ren) avoid injury</w:t>
            </w:r>
            <w:r w:rsidRPr="00A22002">
              <w:rPr>
                <w:sz w:val="22"/>
                <w:szCs w:val="22"/>
              </w:rPr>
              <w:t>.</w:t>
            </w:r>
            <w:r>
              <w:rPr>
                <w:sz w:val="22"/>
                <w:szCs w:val="22"/>
              </w:rPr>
              <w:t xml:space="preserve">  To minimize or prevent damage, please follow playground rules &amp; use. </w:t>
            </w:r>
            <w:r w:rsidRPr="004C5E99">
              <w:rPr>
                <w:b/>
                <w:sz w:val="22"/>
                <w:szCs w:val="22"/>
              </w:rPr>
              <w:t xml:space="preserve"> For safety and protection</w:t>
            </w:r>
            <w:r w:rsidRPr="004C5E99">
              <w:rPr>
                <w:b/>
                <w:bCs/>
                <w:sz w:val="22"/>
                <w:szCs w:val="22"/>
              </w:rPr>
              <w:t>, you or another adult, whom you have assigned, must a</w:t>
            </w:r>
            <w:r w:rsidRPr="00A22002">
              <w:rPr>
                <w:b/>
                <w:bCs/>
                <w:sz w:val="22"/>
                <w:szCs w:val="22"/>
              </w:rPr>
              <w:t xml:space="preserve">ccompany </w:t>
            </w:r>
            <w:r w:rsidRPr="00A22002">
              <w:rPr>
                <w:b/>
                <w:bCs/>
                <w:sz w:val="22"/>
                <w:szCs w:val="22"/>
                <w:u w:val="single"/>
              </w:rPr>
              <w:t>and</w:t>
            </w:r>
            <w:r w:rsidRPr="00A22002">
              <w:rPr>
                <w:b/>
                <w:bCs/>
                <w:sz w:val="22"/>
                <w:szCs w:val="22"/>
              </w:rPr>
              <w:t xml:space="preserve"> supervise your child(ren) within the playground premises</w:t>
            </w:r>
            <w:r w:rsidRPr="00A22002">
              <w:rPr>
                <w:sz w:val="22"/>
                <w:szCs w:val="22"/>
              </w:rPr>
              <w:t>.</w:t>
            </w:r>
            <w:r>
              <w:rPr>
                <w:b/>
                <w:sz w:val="22"/>
                <w:szCs w:val="22"/>
              </w:rPr>
              <w:t xml:space="preserve">  </w:t>
            </w:r>
            <w:r w:rsidRPr="00B224C1">
              <w:rPr>
                <w:b/>
                <w:i/>
                <w:smallCaps/>
              </w:rPr>
              <w:t>Additionally, please help your child keep all rubber mulch IN the designated play area</w:t>
            </w:r>
            <w:r w:rsidRPr="00B224C1">
              <w:rPr>
                <w:b/>
                <w:i/>
              </w:rPr>
              <w:t>.</w:t>
            </w:r>
          </w:p>
        </w:tc>
      </w:tr>
      <w:tr w:rsidR="0099236B" w14:paraId="76C57EEF" w14:textId="77777777" w:rsidTr="00EB6DF6">
        <w:tc>
          <w:tcPr>
            <w:tcW w:w="2160" w:type="dxa"/>
          </w:tcPr>
          <w:p w14:paraId="4481EF47" w14:textId="77777777" w:rsidR="0099236B" w:rsidRPr="00A22002" w:rsidRDefault="0099236B" w:rsidP="00EB6DF6">
            <w:pPr>
              <w:numPr>
                <w:ilvl w:val="0"/>
                <w:numId w:val="1"/>
              </w:numPr>
              <w:rPr>
                <w:b/>
                <w:bCs/>
                <w:sz w:val="26"/>
                <w:szCs w:val="26"/>
              </w:rPr>
            </w:pPr>
            <w:r w:rsidRPr="00A22002">
              <w:rPr>
                <w:b/>
                <w:bCs/>
                <w:sz w:val="26"/>
                <w:szCs w:val="26"/>
              </w:rPr>
              <w:t>School</w:t>
            </w:r>
          </w:p>
          <w:p w14:paraId="47C54FA8" w14:textId="77777777" w:rsidR="0099236B" w:rsidRPr="00A22002" w:rsidRDefault="0099236B" w:rsidP="00EB6DF6">
            <w:pPr>
              <w:rPr>
                <w:b/>
                <w:bCs/>
                <w:sz w:val="26"/>
                <w:szCs w:val="26"/>
              </w:rPr>
            </w:pPr>
            <w:r w:rsidRPr="00A22002">
              <w:rPr>
                <w:b/>
                <w:bCs/>
                <w:sz w:val="26"/>
                <w:szCs w:val="26"/>
              </w:rPr>
              <w:t xml:space="preserve">     Calendar</w:t>
            </w:r>
          </w:p>
          <w:p w14:paraId="778DCA34" w14:textId="77777777" w:rsidR="0099236B" w:rsidRPr="00201F31" w:rsidRDefault="0099236B" w:rsidP="00EB6DF6">
            <w:pPr>
              <w:rPr>
                <w:b/>
                <w:bCs/>
                <w:i/>
                <w:iCs/>
                <w:sz w:val="4"/>
                <w:szCs w:val="4"/>
              </w:rPr>
            </w:pPr>
          </w:p>
          <w:p w14:paraId="1593157E" w14:textId="77777777" w:rsidR="0099236B" w:rsidRDefault="0099236B" w:rsidP="00EB6DF6">
            <w:pPr>
              <w:jc w:val="center"/>
              <w:rPr>
                <w:b/>
                <w:bCs/>
              </w:rPr>
            </w:pPr>
            <w:r w:rsidRPr="00A22002">
              <w:rPr>
                <w:b/>
                <w:bCs/>
                <w:i/>
                <w:iCs/>
                <w:sz w:val="22"/>
                <w:u w:val="single"/>
              </w:rPr>
              <w:t>Start</w:t>
            </w:r>
            <w:r>
              <w:rPr>
                <w:b/>
                <w:bCs/>
                <w:sz w:val="22"/>
              </w:rPr>
              <w:t>: After Labor</w:t>
            </w:r>
          </w:p>
          <w:p w14:paraId="46AC4C21" w14:textId="77777777" w:rsidR="0099236B" w:rsidRDefault="0099236B" w:rsidP="00EB6DF6">
            <w:pPr>
              <w:pStyle w:val="Heading5"/>
            </w:pPr>
            <w:r>
              <w:t xml:space="preserve">                 Day</w:t>
            </w:r>
          </w:p>
          <w:p w14:paraId="5AF16128" w14:textId="77777777" w:rsidR="0099236B" w:rsidRDefault="0099236B" w:rsidP="00EB6DF6">
            <w:pPr>
              <w:jc w:val="center"/>
              <w:rPr>
                <w:b/>
                <w:bCs/>
              </w:rPr>
            </w:pPr>
            <w:r w:rsidRPr="00A22002">
              <w:rPr>
                <w:b/>
                <w:bCs/>
                <w:i/>
                <w:iCs/>
                <w:sz w:val="22"/>
                <w:u w:val="single"/>
              </w:rPr>
              <w:t>End</w:t>
            </w:r>
            <w:r>
              <w:rPr>
                <w:b/>
                <w:bCs/>
                <w:i/>
                <w:iCs/>
                <w:sz w:val="22"/>
              </w:rPr>
              <w:t>:</w:t>
            </w:r>
            <w:r>
              <w:rPr>
                <w:b/>
                <w:bCs/>
                <w:sz w:val="22"/>
              </w:rPr>
              <w:t xml:space="preserve">  Last week of</w:t>
            </w:r>
          </w:p>
          <w:p w14:paraId="79292D32" w14:textId="77777777" w:rsidR="0099236B" w:rsidRDefault="0099236B" w:rsidP="00EB6DF6">
            <w:pPr>
              <w:rPr>
                <w:b/>
                <w:bCs/>
              </w:rPr>
            </w:pPr>
            <w:r>
              <w:rPr>
                <w:b/>
                <w:bCs/>
                <w:sz w:val="22"/>
              </w:rPr>
              <w:t xml:space="preserve">                  May </w:t>
            </w:r>
          </w:p>
          <w:p w14:paraId="3BB7C60F" w14:textId="77777777" w:rsidR="0099236B" w:rsidRDefault="0099236B" w:rsidP="00EB6DF6">
            <w:pPr>
              <w:rPr>
                <w:b/>
                <w:bCs/>
              </w:rPr>
            </w:pPr>
            <w:r w:rsidRPr="00324119">
              <w:rPr>
                <w:b/>
                <w:bCs/>
                <w:sz w:val="18"/>
                <w:szCs w:val="18"/>
              </w:rPr>
              <w:t>(</w:t>
            </w:r>
            <w:r>
              <w:rPr>
                <w:b/>
                <w:bCs/>
                <w:sz w:val="18"/>
                <w:szCs w:val="18"/>
              </w:rPr>
              <w:t>Optional snow make up days may be scheduled.)</w:t>
            </w:r>
          </w:p>
        </w:tc>
        <w:tc>
          <w:tcPr>
            <w:tcW w:w="8460" w:type="dxa"/>
          </w:tcPr>
          <w:p w14:paraId="143600B3" w14:textId="77777777" w:rsidR="0099236B" w:rsidRPr="00A22002" w:rsidRDefault="0099236B" w:rsidP="00EB6DF6">
            <w:pPr>
              <w:jc w:val="both"/>
            </w:pPr>
            <w:r w:rsidRPr="00A22002">
              <w:rPr>
                <w:sz w:val="22"/>
                <w:szCs w:val="22"/>
              </w:rPr>
              <w:t xml:space="preserve">Once classes begin in September, we will generally follow the school calendar for Monongalia County Schools, observing </w:t>
            </w:r>
            <w:r w:rsidRPr="00A22002">
              <w:rPr>
                <w:b/>
                <w:bCs/>
                <w:sz w:val="22"/>
                <w:szCs w:val="22"/>
              </w:rPr>
              <w:t>most</w:t>
            </w:r>
            <w:r w:rsidRPr="00A22002">
              <w:rPr>
                <w:sz w:val="22"/>
                <w:szCs w:val="22"/>
              </w:rPr>
              <w:t xml:space="preserve"> of the same holidays and school breaks.  However, whenever there is a Friday scheduled for their teacher in-service days, the preschool </w:t>
            </w:r>
            <w:r w:rsidRPr="00A22002">
              <w:rPr>
                <w:b/>
                <w:bCs/>
                <w:sz w:val="22"/>
                <w:szCs w:val="22"/>
              </w:rPr>
              <w:t>WILL</w:t>
            </w:r>
            <w:r w:rsidRPr="00A22002">
              <w:rPr>
                <w:sz w:val="22"/>
                <w:szCs w:val="22"/>
              </w:rPr>
              <w:t xml:space="preserve"> be in session.  There may be an occasional variance from the county school’s calendar, but you will be notified of those dates</w:t>
            </w:r>
            <w:r>
              <w:rPr>
                <w:sz w:val="22"/>
                <w:szCs w:val="22"/>
              </w:rPr>
              <w:t xml:space="preserve"> in advance as possible</w:t>
            </w:r>
            <w:r w:rsidRPr="00A22002">
              <w:rPr>
                <w:sz w:val="22"/>
                <w:szCs w:val="22"/>
              </w:rPr>
              <w:t xml:space="preserve">.  On days when the county schools dismiss two hours early for teacher meetings, we will have our afternoon session as scheduled.  A school calendar will be sent home with your child </w:t>
            </w:r>
            <w:r>
              <w:rPr>
                <w:sz w:val="22"/>
                <w:szCs w:val="22"/>
              </w:rPr>
              <w:t xml:space="preserve"> by or on </w:t>
            </w:r>
            <w:r w:rsidRPr="00A22002">
              <w:rPr>
                <w:sz w:val="22"/>
                <w:szCs w:val="22"/>
              </w:rPr>
              <w:t>the first week of school.  Please make careful note of these dates and schedules.</w:t>
            </w:r>
          </w:p>
        </w:tc>
      </w:tr>
      <w:tr w:rsidR="0099236B" w14:paraId="00A22116" w14:textId="77777777" w:rsidTr="00EB6DF6">
        <w:tc>
          <w:tcPr>
            <w:tcW w:w="2160" w:type="dxa"/>
          </w:tcPr>
          <w:p w14:paraId="11A3819A" w14:textId="77777777" w:rsidR="0099236B" w:rsidRPr="00A22002" w:rsidRDefault="0099236B" w:rsidP="00EB6DF6">
            <w:pPr>
              <w:numPr>
                <w:ilvl w:val="0"/>
                <w:numId w:val="1"/>
              </w:numPr>
              <w:rPr>
                <w:b/>
                <w:bCs/>
                <w:sz w:val="26"/>
                <w:szCs w:val="26"/>
              </w:rPr>
            </w:pPr>
            <w:r w:rsidRPr="00A22002">
              <w:rPr>
                <w:b/>
                <w:bCs/>
                <w:sz w:val="26"/>
                <w:szCs w:val="26"/>
              </w:rPr>
              <w:t xml:space="preserve">Sign-In/ </w:t>
            </w:r>
          </w:p>
          <w:p w14:paraId="48AF9E47" w14:textId="77777777" w:rsidR="0099236B" w:rsidRPr="00A22002" w:rsidRDefault="0099236B" w:rsidP="00EB6DF6">
            <w:pPr>
              <w:pStyle w:val="Heading4"/>
              <w:rPr>
                <w:szCs w:val="26"/>
              </w:rPr>
            </w:pPr>
            <w:r w:rsidRPr="00A22002">
              <w:rPr>
                <w:szCs w:val="26"/>
              </w:rPr>
              <w:t xml:space="preserve">     Sign- Out </w:t>
            </w:r>
          </w:p>
          <w:p w14:paraId="1457DF84" w14:textId="77777777" w:rsidR="0099236B" w:rsidRDefault="0099236B" w:rsidP="00EB6DF6">
            <w:pPr>
              <w:rPr>
                <w:b/>
                <w:bCs/>
                <w:sz w:val="28"/>
              </w:rPr>
            </w:pPr>
            <w:r w:rsidRPr="00A22002">
              <w:rPr>
                <w:b/>
                <w:bCs/>
                <w:sz w:val="26"/>
                <w:szCs w:val="26"/>
              </w:rPr>
              <w:t xml:space="preserve">     Procedure</w:t>
            </w:r>
          </w:p>
        </w:tc>
        <w:tc>
          <w:tcPr>
            <w:tcW w:w="8460" w:type="dxa"/>
          </w:tcPr>
          <w:p w14:paraId="0A2676A4" w14:textId="77777777" w:rsidR="0099236B" w:rsidRPr="00A22002" w:rsidRDefault="0099236B" w:rsidP="00EB6DF6">
            <w:pPr>
              <w:jc w:val="both"/>
            </w:pPr>
            <w:r w:rsidRPr="00A22002">
              <w:rPr>
                <w:sz w:val="22"/>
                <w:szCs w:val="22"/>
              </w:rPr>
              <w:t xml:space="preserve">In keeping with the goal to provide a safe environment for the children, </w:t>
            </w:r>
            <w:r w:rsidRPr="00A22002">
              <w:rPr>
                <w:b/>
                <w:bCs/>
                <w:sz w:val="22"/>
                <w:szCs w:val="22"/>
              </w:rPr>
              <w:t xml:space="preserve">we require that every child be signed in at drop-off AND signed out when the child is picked up.  </w:t>
            </w:r>
            <w:r w:rsidRPr="00A22002">
              <w:rPr>
                <w:sz w:val="22"/>
                <w:szCs w:val="22"/>
              </w:rPr>
              <w:t>This form also enables the preschool to have an accurate student count for each day and enables us to record your child’s attendance.</w:t>
            </w:r>
          </w:p>
        </w:tc>
      </w:tr>
      <w:tr w:rsidR="0099236B" w14:paraId="0A085598" w14:textId="77777777" w:rsidTr="00EB6DF6">
        <w:tc>
          <w:tcPr>
            <w:tcW w:w="2160" w:type="dxa"/>
          </w:tcPr>
          <w:p w14:paraId="66DC029C" w14:textId="77777777" w:rsidR="0099236B" w:rsidRPr="00A22002" w:rsidRDefault="0099236B" w:rsidP="00EB6DF6">
            <w:pPr>
              <w:numPr>
                <w:ilvl w:val="0"/>
                <w:numId w:val="1"/>
              </w:numPr>
              <w:rPr>
                <w:b/>
                <w:bCs/>
                <w:sz w:val="26"/>
                <w:szCs w:val="26"/>
              </w:rPr>
            </w:pPr>
            <w:r w:rsidRPr="00A22002">
              <w:rPr>
                <w:b/>
                <w:bCs/>
                <w:sz w:val="26"/>
                <w:szCs w:val="26"/>
              </w:rPr>
              <w:t>Snacks</w:t>
            </w:r>
          </w:p>
        </w:tc>
        <w:tc>
          <w:tcPr>
            <w:tcW w:w="8460" w:type="dxa"/>
          </w:tcPr>
          <w:p w14:paraId="215D0EAA" w14:textId="77777777" w:rsidR="0099236B" w:rsidRPr="00A22002" w:rsidRDefault="0099236B" w:rsidP="00EB6DF6">
            <w:pPr>
              <w:jc w:val="both"/>
              <w:rPr>
                <w:b/>
                <w:bCs/>
              </w:rPr>
            </w:pPr>
            <w:r w:rsidRPr="00A22002">
              <w:rPr>
                <w:sz w:val="22"/>
                <w:szCs w:val="22"/>
              </w:rPr>
              <w:t xml:space="preserve">Every day we will have a break during which the students may have a snack.  In order to prevent any confusion, allergic occurrences, and to adhere to any dietary requirements, </w:t>
            </w:r>
            <w:r w:rsidRPr="00A22002">
              <w:rPr>
                <w:b/>
                <w:bCs/>
                <w:sz w:val="22"/>
                <w:szCs w:val="22"/>
              </w:rPr>
              <w:t>we are asking each child to bring their own snack</w:t>
            </w:r>
            <w:r w:rsidRPr="00A22002">
              <w:rPr>
                <w:sz w:val="22"/>
                <w:szCs w:val="22"/>
              </w:rPr>
              <w:t xml:space="preserve">.  Suggestions for snacks are fresh fruit, juice box and crackers, one-half of a sandwich, etc.  Please send snacks that </w:t>
            </w:r>
            <w:r w:rsidRPr="00A22002">
              <w:rPr>
                <w:b/>
                <w:bCs/>
                <w:sz w:val="22"/>
                <w:szCs w:val="22"/>
              </w:rPr>
              <w:t xml:space="preserve">do not </w:t>
            </w:r>
            <w:r w:rsidRPr="00A22002">
              <w:rPr>
                <w:sz w:val="22"/>
                <w:szCs w:val="22"/>
              </w:rPr>
              <w:t xml:space="preserve">require refrigeration.  </w:t>
            </w:r>
            <w:r w:rsidRPr="00A22002">
              <w:rPr>
                <w:b/>
                <w:bCs/>
                <w:sz w:val="22"/>
                <w:szCs w:val="22"/>
              </w:rPr>
              <w:t>NO RED DRINKS</w:t>
            </w:r>
            <w:r>
              <w:rPr>
                <w:b/>
                <w:bCs/>
                <w:sz w:val="22"/>
                <w:szCs w:val="22"/>
              </w:rPr>
              <w:t xml:space="preserve"> OR CHOCOLATE PUDDING</w:t>
            </w:r>
            <w:r w:rsidRPr="00A22002">
              <w:rPr>
                <w:b/>
                <w:bCs/>
                <w:sz w:val="22"/>
                <w:szCs w:val="22"/>
              </w:rPr>
              <w:t>, PLEASE.</w:t>
            </w:r>
          </w:p>
        </w:tc>
      </w:tr>
      <w:tr w:rsidR="0099236B" w14:paraId="5F5A2D99" w14:textId="77777777" w:rsidTr="00EB6DF6">
        <w:tc>
          <w:tcPr>
            <w:tcW w:w="2160" w:type="dxa"/>
          </w:tcPr>
          <w:p w14:paraId="7CC866C8" w14:textId="77777777" w:rsidR="0099236B" w:rsidRPr="00A22002" w:rsidRDefault="0099236B" w:rsidP="00EB6DF6">
            <w:pPr>
              <w:numPr>
                <w:ilvl w:val="0"/>
                <w:numId w:val="1"/>
              </w:numPr>
              <w:rPr>
                <w:b/>
                <w:bCs/>
                <w:sz w:val="26"/>
                <w:szCs w:val="26"/>
              </w:rPr>
            </w:pPr>
            <w:r w:rsidRPr="00A22002">
              <w:rPr>
                <w:b/>
                <w:bCs/>
                <w:sz w:val="26"/>
                <w:szCs w:val="26"/>
              </w:rPr>
              <w:t>Supplies</w:t>
            </w:r>
          </w:p>
        </w:tc>
        <w:tc>
          <w:tcPr>
            <w:tcW w:w="8460" w:type="dxa"/>
          </w:tcPr>
          <w:p w14:paraId="2F1BFA32" w14:textId="77777777" w:rsidR="0099236B" w:rsidRPr="00A22002" w:rsidRDefault="0099236B" w:rsidP="00EB6DF6">
            <w:pPr>
              <w:jc w:val="both"/>
            </w:pPr>
            <w:r>
              <w:rPr>
                <w:sz w:val="22"/>
                <w:szCs w:val="22"/>
              </w:rPr>
              <w:t>The</w:t>
            </w:r>
            <w:r w:rsidRPr="00A22002">
              <w:rPr>
                <w:sz w:val="22"/>
                <w:szCs w:val="22"/>
              </w:rPr>
              <w:t xml:space="preserve"> item</w:t>
            </w:r>
            <w:r>
              <w:rPr>
                <w:sz w:val="22"/>
                <w:szCs w:val="22"/>
              </w:rPr>
              <w:t>s</w:t>
            </w:r>
            <w:r w:rsidRPr="00A22002">
              <w:rPr>
                <w:sz w:val="22"/>
                <w:szCs w:val="22"/>
              </w:rPr>
              <w:t xml:space="preserve"> you will need to provide </w:t>
            </w:r>
            <w:r>
              <w:rPr>
                <w:sz w:val="22"/>
                <w:szCs w:val="22"/>
              </w:rPr>
              <w:t xml:space="preserve">for your child </w:t>
            </w:r>
            <w:r w:rsidRPr="00A22002">
              <w:rPr>
                <w:sz w:val="22"/>
                <w:szCs w:val="22"/>
              </w:rPr>
              <w:t xml:space="preserve">is a book bag or backpack.  The school will provide paper, crayons, pencil, pencil box, etc.  </w:t>
            </w:r>
            <w:r>
              <w:rPr>
                <w:sz w:val="22"/>
                <w:szCs w:val="22"/>
              </w:rPr>
              <w:t>There is an opportunity at the start of the school year for families to voluntarily contribute towards any consumable items such as Clorox disinfecting wipes, baby wipes, antibacterial gel, facial tissue, or copy paper.</w:t>
            </w:r>
          </w:p>
        </w:tc>
      </w:tr>
      <w:tr w:rsidR="0099236B" w14:paraId="6CE2DF5A" w14:textId="77777777" w:rsidTr="00EB6DF6">
        <w:trPr>
          <w:trHeight w:val="1214"/>
        </w:trPr>
        <w:tc>
          <w:tcPr>
            <w:tcW w:w="2160" w:type="dxa"/>
          </w:tcPr>
          <w:p w14:paraId="219433D4" w14:textId="77777777" w:rsidR="0099236B" w:rsidRPr="00C54FC2" w:rsidRDefault="0099236B" w:rsidP="00EB6DF6">
            <w:pPr>
              <w:numPr>
                <w:ilvl w:val="0"/>
                <w:numId w:val="1"/>
              </w:numPr>
              <w:rPr>
                <w:b/>
                <w:bCs/>
                <w:sz w:val="26"/>
                <w:szCs w:val="26"/>
              </w:rPr>
            </w:pPr>
            <w:r w:rsidRPr="00C54FC2">
              <w:rPr>
                <w:b/>
                <w:bCs/>
                <w:sz w:val="26"/>
                <w:szCs w:val="26"/>
              </w:rPr>
              <w:t>Waitlist</w:t>
            </w:r>
          </w:p>
        </w:tc>
        <w:tc>
          <w:tcPr>
            <w:tcW w:w="8460" w:type="dxa"/>
          </w:tcPr>
          <w:p w14:paraId="4D951F69" w14:textId="77777777" w:rsidR="0099236B" w:rsidRPr="00C54FC2" w:rsidRDefault="0099236B" w:rsidP="00EB6DF6">
            <w:pPr>
              <w:jc w:val="both"/>
            </w:pPr>
            <w:r w:rsidRPr="00C54FC2">
              <w:rPr>
                <w:sz w:val="22"/>
                <w:szCs w:val="22"/>
              </w:rPr>
              <w:t>Once the non-refundable deposit has been paid, a place is secured for your child for the coming year.  In the event both morning and afternoon sessions are full, we will continue to accept names on a waiting list without a deposit.  This is done on a first-come, first-served basis.  In the event that a space opens up, we will offer that position to the first name on the waiting list, at which time tuition fees would be</w:t>
            </w:r>
            <w:r>
              <w:rPr>
                <w:sz w:val="22"/>
                <w:szCs w:val="22"/>
              </w:rPr>
              <w:t>come</w:t>
            </w:r>
            <w:r w:rsidRPr="00C54FC2">
              <w:rPr>
                <w:sz w:val="22"/>
                <w:szCs w:val="22"/>
              </w:rPr>
              <w:t xml:space="preserve"> due.  </w:t>
            </w:r>
          </w:p>
        </w:tc>
      </w:tr>
    </w:tbl>
    <w:p w14:paraId="569F623A" w14:textId="77777777" w:rsidR="0099236B" w:rsidRPr="0099236B" w:rsidRDefault="0099236B" w:rsidP="0099236B">
      <w:pPr>
        <w:pStyle w:val="BodyText2"/>
        <w:rPr>
          <w:b/>
          <w:bCs/>
          <w:sz w:val="36"/>
        </w:rPr>
      </w:pPr>
    </w:p>
    <w:p w14:paraId="3B881F84" w14:textId="77777777" w:rsidR="0099236B" w:rsidRDefault="0099236B" w:rsidP="0099236B">
      <w:pPr>
        <w:pStyle w:val="BodyText2"/>
        <w:ind w:left="-90"/>
        <w:jc w:val="center"/>
        <w:rPr>
          <w:b/>
          <w:bCs/>
          <w:sz w:val="10"/>
          <w:szCs w:val="10"/>
        </w:rPr>
      </w:pPr>
    </w:p>
    <w:p w14:paraId="702DD9A0" w14:textId="77777777" w:rsidR="0099236B" w:rsidRDefault="0099236B" w:rsidP="0099236B">
      <w:pPr>
        <w:pStyle w:val="BodyText2"/>
        <w:ind w:left="-90"/>
        <w:jc w:val="center"/>
        <w:rPr>
          <w:b/>
          <w:bCs/>
          <w:sz w:val="26"/>
        </w:rPr>
      </w:pPr>
      <w:r>
        <w:rPr>
          <w:b/>
          <w:bCs/>
          <w:sz w:val="26"/>
        </w:rPr>
        <w:t>I, _____________________, parent / guardian of ___________________, have read,</w:t>
      </w:r>
    </w:p>
    <w:p w14:paraId="2A02C4B0" w14:textId="77777777" w:rsidR="0099236B" w:rsidRDefault="0099236B" w:rsidP="0099236B">
      <w:pPr>
        <w:ind w:left="-90"/>
        <w:jc w:val="both"/>
        <w:rPr>
          <w:sz w:val="20"/>
        </w:rPr>
      </w:pPr>
      <w:r>
        <w:rPr>
          <w:sz w:val="20"/>
        </w:rPr>
        <w:t xml:space="preserve">              Print Name of Parent/Guardian</w:t>
      </w:r>
      <w:r>
        <w:rPr>
          <w:sz w:val="20"/>
        </w:rPr>
        <w:tab/>
      </w:r>
      <w:r>
        <w:rPr>
          <w:sz w:val="20"/>
        </w:rPr>
        <w:tab/>
      </w:r>
      <w:r>
        <w:rPr>
          <w:sz w:val="20"/>
        </w:rPr>
        <w:tab/>
      </w:r>
      <w:r>
        <w:rPr>
          <w:sz w:val="20"/>
        </w:rPr>
        <w:tab/>
        <w:t xml:space="preserve">               Print Name of Child</w:t>
      </w:r>
    </w:p>
    <w:p w14:paraId="47406DA0" w14:textId="77777777" w:rsidR="0099236B" w:rsidRDefault="0099236B" w:rsidP="0099236B">
      <w:pPr>
        <w:ind w:left="-90"/>
        <w:jc w:val="both"/>
        <w:rPr>
          <w:sz w:val="4"/>
        </w:rPr>
      </w:pPr>
    </w:p>
    <w:p w14:paraId="0DBA7D3A" w14:textId="77777777" w:rsidR="0099236B" w:rsidRPr="004B48CD" w:rsidRDefault="0099236B" w:rsidP="0099236B">
      <w:pPr>
        <w:pStyle w:val="BodyText3"/>
        <w:jc w:val="center"/>
        <w:rPr>
          <w:sz w:val="10"/>
          <w:szCs w:val="10"/>
        </w:rPr>
      </w:pPr>
    </w:p>
    <w:p w14:paraId="4662D557" w14:textId="77777777" w:rsidR="0099236B" w:rsidRDefault="0099236B" w:rsidP="0099236B">
      <w:pPr>
        <w:pStyle w:val="BodyText3"/>
        <w:jc w:val="center"/>
        <w:rPr>
          <w:sz w:val="26"/>
        </w:rPr>
      </w:pPr>
      <w:r>
        <w:rPr>
          <w:sz w:val="26"/>
        </w:rPr>
        <w:t>understand and agree to comply with the policies mentioned above. I also</w:t>
      </w:r>
    </w:p>
    <w:p w14:paraId="589F3815" w14:textId="77777777" w:rsidR="0099236B" w:rsidRDefault="0099236B" w:rsidP="0099236B">
      <w:pPr>
        <w:pStyle w:val="BodyText3"/>
        <w:ind w:left="-90"/>
        <w:rPr>
          <w:sz w:val="4"/>
        </w:rPr>
      </w:pPr>
    </w:p>
    <w:p w14:paraId="6F37506C" w14:textId="77777777" w:rsidR="0099236B" w:rsidRDefault="0099236B" w:rsidP="0099236B">
      <w:pPr>
        <w:pStyle w:val="BodyText3"/>
        <w:ind w:left="-90"/>
        <w:jc w:val="center"/>
        <w:rPr>
          <w:sz w:val="26"/>
        </w:rPr>
      </w:pPr>
    </w:p>
    <w:p w14:paraId="3815346C" w14:textId="77777777" w:rsidR="0099236B" w:rsidRDefault="0099236B" w:rsidP="0099236B">
      <w:pPr>
        <w:pStyle w:val="BodyText3"/>
        <w:ind w:left="-90"/>
        <w:jc w:val="center"/>
        <w:rPr>
          <w:sz w:val="26"/>
        </w:rPr>
      </w:pPr>
      <w:r>
        <w:rPr>
          <w:sz w:val="26"/>
        </w:rPr>
        <w:t>acknowledge that I will receive a copy of these policies in the Parent Handbook.</w:t>
      </w:r>
    </w:p>
    <w:p w14:paraId="2088F05F" w14:textId="77777777" w:rsidR="0099236B" w:rsidRDefault="0099236B" w:rsidP="0099236B">
      <w:pPr>
        <w:pStyle w:val="BodyText3"/>
        <w:rPr>
          <w:sz w:val="10"/>
        </w:rPr>
      </w:pPr>
    </w:p>
    <w:p w14:paraId="407A3DE2" w14:textId="77777777" w:rsidR="0099236B" w:rsidRDefault="0099236B" w:rsidP="0099236B">
      <w:pPr>
        <w:pStyle w:val="BodyText3"/>
      </w:pPr>
    </w:p>
    <w:p w14:paraId="2CA4EAFC" w14:textId="77777777" w:rsidR="0099236B" w:rsidRDefault="0099236B" w:rsidP="0099236B">
      <w:pPr>
        <w:pStyle w:val="BodyText3"/>
        <w:jc w:val="center"/>
      </w:pPr>
      <w:r>
        <w:t>________________________________</w:t>
      </w:r>
      <w:r>
        <w:tab/>
      </w:r>
      <w:r>
        <w:tab/>
      </w:r>
      <w:r>
        <w:tab/>
        <w:t>_________________</w:t>
      </w:r>
    </w:p>
    <w:p w14:paraId="4DD77DE4" w14:textId="77777777" w:rsidR="0099236B" w:rsidRDefault="0099236B" w:rsidP="0099236B">
      <w:pPr>
        <w:pStyle w:val="BodyText3"/>
        <w:jc w:val="center"/>
      </w:pPr>
      <w:r>
        <w:rPr>
          <w:rFonts w:ascii="Times New Roman" w:hAnsi="Times New Roman" w:cs="Times New Roman"/>
          <w:b w:val="0"/>
          <w:bCs w:val="0"/>
          <w:sz w:val="20"/>
        </w:rPr>
        <w:t>Signature of Parent/Guardian</w:t>
      </w:r>
      <w:r>
        <w:rPr>
          <w:b w:val="0"/>
          <w:bCs w:val="0"/>
          <w:sz w:val="20"/>
        </w:rPr>
        <w:tab/>
      </w:r>
      <w:r>
        <w:rPr>
          <w:b w:val="0"/>
          <w:bCs w:val="0"/>
          <w:sz w:val="20"/>
        </w:rPr>
        <w:tab/>
      </w:r>
      <w:r>
        <w:rPr>
          <w:b w:val="0"/>
          <w:bCs w:val="0"/>
          <w:sz w:val="20"/>
        </w:rPr>
        <w:tab/>
      </w:r>
      <w:r>
        <w:rPr>
          <w:b w:val="0"/>
          <w:bCs w:val="0"/>
          <w:sz w:val="20"/>
        </w:rPr>
        <w:tab/>
        <w:t xml:space="preserve">                             </w:t>
      </w:r>
      <w:r>
        <w:rPr>
          <w:rFonts w:ascii="Times New Roman" w:hAnsi="Times New Roman" w:cs="Times New Roman"/>
          <w:b w:val="0"/>
          <w:bCs w:val="0"/>
          <w:sz w:val="20"/>
        </w:rPr>
        <w:t>Date</w:t>
      </w:r>
    </w:p>
    <w:p w14:paraId="5F058472" w14:textId="77777777" w:rsidR="0099236B" w:rsidRDefault="0099236B" w:rsidP="0099236B"/>
    <w:p w14:paraId="71B6E37A" w14:textId="77777777" w:rsidR="0099236B" w:rsidRPr="0099236B" w:rsidRDefault="0099236B" w:rsidP="0099236B">
      <w:pPr>
        <w:rPr>
          <w:sz w:val="12"/>
        </w:rPr>
      </w:pPr>
    </w:p>
    <w:p w14:paraId="1041A5E6" w14:textId="77777777" w:rsidR="00946D94" w:rsidRDefault="00946D94"/>
    <w:sectPr w:rsidR="00946D94" w:rsidSect="00324119">
      <w:footerReference w:type="default" r:id="rId7"/>
      <w:pgSz w:w="12240" w:h="15840"/>
      <w:pgMar w:top="360" w:right="720" w:bottom="270" w:left="990" w:header="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8216D" w14:textId="77777777" w:rsidR="0099236B" w:rsidRDefault="0099236B" w:rsidP="0099236B">
      <w:r>
        <w:separator/>
      </w:r>
    </w:p>
  </w:endnote>
  <w:endnote w:type="continuationSeparator" w:id="0">
    <w:p w14:paraId="6692F9D9" w14:textId="77777777" w:rsidR="0099236B" w:rsidRDefault="0099236B" w:rsidP="0099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isney Simpl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raserDust">
    <w:altName w:val="Tahoma"/>
    <w:charset w:val="00"/>
    <w:family w:val="swiss"/>
    <w:pitch w:val="variable"/>
    <w:sig w:usb0="8000002F" w:usb1="00000008" w:usb2="00000000" w:usb3="00000000" w:csb0="00000013"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badi MT Condensed">
    <w:altName w:val="MV Bol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249797"/>
      <w:docPartObj>
        <w:docPartGallery w:val="Page Numbers (Bottom of Page)"/>
        <w:docPartUnique/>
      </w:docPartObj>
    </w:sdtPr>
    <w:sdtEndPr>
      <w:rPr>
        <w:spacing w:val="-6"/>
      </w:rPr>
    </w:sdtEndPr>
    <w:sdtContent>
      <w:p w14:paraId="7542F686" w14:textId="6EF42195" w:rsidR="00FF0ED8" w:rsidRPr="009B0895" w:rsidRDefault="0099236B">
        <w:pPr>
          <w:pStyle w:val="Footer"/>
          <w:pBdr>
            <w:top w:val="single" w:sz="4" w:space="1" w:color="D9D9D9" w:themeColor="background1" w:themeShade="D9"/>
          </w:pBdr>
          <w:rPr>
            <w:b/>
            <w:spacing w:val="-6"/>
          </w:rPr>
        </w:pPr>
        <w:r w:rsidRPr="009B0895">
          <w:rPr>
            <w:b/>
          </w:rPr>
          <w:t>Page</w:t>
        </w:r>
        <w:r w:rsidR="00AA3A43">
          <w:rPr>
            <w:b/>
          </w:rPr>
          <w:t xml:space="preserve"> 7</w:t>
        </w:r>
        <w:r w:rsidRPr="009B0895">
          <w:rPr>
            <w:b/>
          </w:rPr>
          <w:t xml:space="preserve"> of 12</w:t>
        </w:r>
        <w:r w:rsidRPr="009B0895">
          <w:t xml:space="preserve"> </w:t>
        </w:r>
        <w:r w:rsidRPr="009B0895">
          <w:rPr>
            <w:b/>
          </w:rPr>
          <w:t>–</w:t>
        </w:r>
        <w:r w:rsidRPr="009B0895">
          <w:t xml:space="preserve"> Registration Packet 20</w:t>
        </w:r>
        <w:r w:rsidR="00E424DA">
          <w:t>20</w:t>
        </w:r>
        <w:r w:rsidRPr="009B0895">
          <w:t>-20</w:t>
        </w:r>
        <w:r w:rsidR="00C23D9D">
          <w:t>2</w:t>
        </w:r>
        <w:r w:rsidR="00E424DA">
          <w:t>1</w:t>
        </w:r>
        <w:r w:rsidRPr="009B0895">
          <w:t xml:space="preserve"> / Policies </w:t>
        </w:r>
        <w:r w:rsidRPr="009B0895">
          <w:rPr>
            <w:spacing w:val="-6"/>
            <w:sz w:val="22"/>
          </w:rPr>
          <w:t>(Read through and return, initial each box, and sign last page)</w:t>
        </w:r>
      </w:p>
    </w:sdtContent>
  </w:sdt>
  <w:p w14:paraId="24F871AF" w14:textId="77777777" w:rsidR="00FF0ED8" w:rsidRDefault="00A45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635A8" w14:textId="77777777" w:rsidR="0099236B" w:rsidRDefault="0099236B" w:rsidP="0099236B">
      <w:r>
        <w:separator/>
      </w:r>
    </w:p>
  </w:footnote>
  <w:footnote w:type="continuationSeparator" w:id="0">
    <w:p w14:paraId="2EDBEDC3" w14:textId="77777777" w:rsidR="0099236B" w:rsidRDefault="0099236B" w:rsidP="00992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43AD1"/>
    <w:multiLevelType w:val="hybridMultilevel"/>
    <w:tmpl w:val="35F44CB0"/>
    <w:lvl w:ilvl="0" w:tplc="591E42B8">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B625B4"/>
    <w:multiLevelType w:val="hybridMultilevel"/>
    <w:tmpl w:val="698C80E6"/>
    <w:lvl w:ilvl="0" w:tplc="591E42B8">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36B"/>
    <w:rsid w:val="00342A55"/>
    <w:rsid w:val="008B04B9"/>
    <w:rsid w:val="00946D94"/>
    <w:rsid w:val="0099236B"/>
    <w:rsid w:val="009E780A"/>
    <w:rsid w:val="00A4537E"/>
    <w:rsid w:val="00AA3A43"/>
    <w:rsid w:val="00AE5459"/>
    <w:rsid w:val="00C23D9D"/>
    <w:rsid w:val="00E02207"/>
    <w:rsid w:val="00E424DA"/>
    <w:rsid w:val="00E5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04B7"/>
  <w15:chartTrackingRefBased/>
  <w15:docId w15:val="{D8BF2241-A25F-41B4-9286-73989F1B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3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236B"/>
    <w:pPr>
      <w:keepNext/>
      <w:jc w:val="center"/>
      <w:outlineLvl w:val="0"/>
    </w:pPr>
    <w:rPr>
      <w:rFonts w:ascii="Arial Black" w:hAnsi="Arial Black"/>
      <w:sz w:val="32"/>
    </w:rPr>
  </w:style>
  <w:style w:type="paragraph" w:styleId="Heading2">
    <w:name w:val="heading 2"/>
    <w:basedOn w:val="Normal"/>
    <w:next w:val="Normal"/>
    <w:link w:val="Heading2Char"/>
    <w:qFormat/>
    <w:rsid w:val="0099236B"/>
    <w:pPr>
      <w:keepNext/>
      <w:outlineLvl w:val="1"/>
    </w:pPr>
    <w:rPr>
      <w:b/>
      <w:bCs/>
    </w:rPr>
  </w:style>
  <w:style w:type="paragraph" w:styleId="Heading3">
    <w:name w:val="heading 3"/>
    <w:basedOn w:val="Normal"/>
    <w:next w:val="Normal"/>
    <w:link w:val="Heading3Char"/>
    <w:qFormat/>
    <w:rsid w:val="0099236B"/>
    <w:pPr>
      <w:keepNext/>
      <w:jc w:val="center"/>
      <w:outlineLvl w:val="2"/>
    </w:pPr>
    <w:rPr>
      <w:rFonts w:ascii="Disney Simple" w:hAnsi="Disney Simple"/>
      <w:b/>
      <w:bCs/>
      <w:shadow/>
      <w:spacing w:val="80"/>
      <w:sz w:val="22"/>
    </w:rPr>
  </w:style>
  <w:style w:type="paragraph" w:styleId="Heading4">
    <w:name w:val="heading 4"/>
    <w:basedOn w:val="Normal"/>
    <w:next w:val="Normal"/>
    <w:link w:val="Heading4Char"/>
    <w:qFormat/>
    <w:rsid w:val="0099236B"/>
    <w:pPr>
      <w:keepNext/>
      <w:outlineLvl w:val="3"/>
    </w:pPr>
    <w:rPr>
      <w:b/>
      <w:bCs/>
      <w:sz w:val="26"/>
    </w:rPr>
  </w:style>
  <w:style w:type="paragraph" w:styleId="Heading5">
    <w:name w:val="heading 5"/>
    <w:basedOn w:val="Normal"/>
    <w:next w:val="Normal"/>
    <w:link w:val="Heading5Char"/>
    <w:qFormat/>
    <w:rsid w:val="0099236B"/>
    <w:pPr>
      <w:keepNext/>
      <w:outlineLvl w:val="4"/>
    </w:pPr>
    <w:rPr>
      <w:b/>
      <w:bCs/>
      <w:sz w:val="22"/>
    </w:rPr>
  </w:style>
  <w:style w:type="paragraph" w:styleId="Heading6">
    <w:name w:val="heading 6"/>
    <w:basedOn w:val="Normal"/>
    <w:next w:val="Normal"/>
    <w:link w:val="Heading6Char"/>
    <w:qFormat/>
    <w:rsid w:val="0099236B"/>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36B"/>
    <w:rPr>
      <w:rFonts w:ascii="Arial Black" w:eastAsia="Times New Roman" w:hAnsi="Arial Black" w:cs="Times New Roman"/>
      <w:sz w:val="32"/>
      <w:szCs w:val="24"/>
    </w:rPr>
  </w:style>
  <w:style w:type="character" w:customStyle="1" w:styleId="Heading2Char">
    <w:name w:val="Heading 2 Char"/>
    <w:basedOn w:val="DefaultParagraphFont"/>
    <w:link w:val="Heading2"/>
    <w:rsid w:val="0099236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99236B"/>
    <w:rPr>
      <w:rFonts w:ascii="Disney Simple" w:eastAsia="Times New Roman" w:hAnsi="Disney Simple" w:cs="Times New Roman"/>
      <w:b/>
      <w:bCs/>
      <w:shadow/>
      <w:spacing w:val="80"/>
      <w:szCs w:val="24"/>
    </w:rPr>
  </w:style>
  <w:style w:type="character" w:customStyle="1" w:styleId="Heading4Char">
    <w:name w:val="Heading 4 Char"/>
    <w:basedOn w:val="DefaultParagraphFont"/>
    <w:link w:val="Heading4"/>
    <w:rsid w:val="0099236B"/>
    <w:rPr>
      <w:rFonts w:ascii="Times New Roman" w:eastAsia="Times New Roman" w:hAnsi="Times New Roman" w:cs="Times New Roman"/>
      <w:b/>
      <w:bCs/>
      <w:sz w:val="26"/>
      <w:szCs w:val="24"/>
    </w:rPr>
  </w:style>
  <w:style w:type="character" w:customStyle="1" w:styleId="Heading5Char">
    <w:name w:val="Heading 5 Char"/>
    <w:basedOn w:val="DefaultParagraphFont"/>
    <w:link w:val="Heading5"/>
    <w:rsid w:val="0099236B"/>
    <w:rPr>
      <w:rFonts w:ascii="Times New Roman" w:eastAsia="Times New Roman" w:hAnsi="Times New Roman" w:cs="Times New Roman"/>
      <w:b/>
      <w:bCs/>
      <w:szCs w:val="24"/>
    </w:rPr>
  </w:style>
  <w:style w:type="character" w:customStyle="1" w:styleId="Heading6Char">
    <w:name w:val="Heading 6 Char"/>
    <w:basedOn w:val="DefaultParagraphFont"/>
    <w:link w:val="Heading6"/>
    <w:rsid w:val="0099236B"/>
    <w:rPr>
      <w:rFonts w:ascii="Arial" w:eastAsia="Times New Roman" w:hAnsi="Arial" w:cs="Arial"/>
      <w:b/>
      <w:bCs/>
      <w:sz w:val="24"/>
      <w:szCs w:val="24"/>
    </w:rPr>
  </w:style>
  <w:style w:type="paragraph" w:styleId="Title">
    <w:name w:val="Title"/>
    <w:basedOn w:val="Normal"/>
    <w:link w:val="TitleChar"/>
    <w:qFormat/>
    <w:rsid w:val="0099236B"/>
    <w:pPr>
      <w:jc w:val="center"/>
    </w:pPr>
    <w:rPr>
      <w:rFonts w:ascii="EraserDust" w:hAnsi="EraserDust"/>
      <w:b/>
      <w:bCs/>
      <w:shadow/>
      <w:spacing w:val="100"/>
      <w:sz w:val="36"/>
    </w:rPr>
  </w:style>
  <w:style w:type="character" w:customStyle="1" w:styleId="TitleChar">
    <w:name w:val="Title Char"/>
    <w:basedOn w:val="DefaultParagraphFont"/>
    <w:link w:val="Title"/>
    <w:rsid w:val="0099236B"/>
    <w:rPr>
      <w:rFonts w:ascii="EraserDust" w:eastAsia="Times New Roman" w:hAnsi="EraserDust" w:cs="Times New Roman"/>
      <w:b/>
      <w:bCs/>
      <w:shadow/>
      <w:spacing w:val="100"/>
      <w:sz w:val="36"/>
      <w:szCs w:val="24"/>
    </w:rPr>
  </w:style>
  <w:style w:type="paragraph" w:styleId="BodyText2">
    <w:name w:val="Body Text 2"/>
    <w:basedOn w:val="Normal"/>
    <w:link w:val="BodyText2Char"/>
    <w:semiHidden/>
    <w:rsid w:val="0099236B"/>
    <w:pPr>
      <w:jc w:val="both"/>
    </w:pPr>
    <w:rPr>
      <w:rFonts w:ascii="Arial" w:hAnsi="Arial" w:cs="Arial"/>
      <w:sz w:val="28"/>
    </w:rPr>
  </w:style>
  <w:style w:type="character" w:customStyle="1" w:styleId="BodyText2Char">
    <w:name w:val="Body Text 2 Char"/>
    <w:basedOn w:val="DefaultParagraphFont"/>
    <w:link w:val="BodyText2"/>
    <w:semiHidden/>
    <w:rsid w:val="0099236B"/>
    <w:rPr>
      <w:rFonts w:ascii="Arial" w:eastAsia="Times New Roman" w:hAnsi="Arial" w:cs="Arial"/>
      <w:sz w:val="28"/>
      <w:szCs w:val="24"/>
    </w:rPr>
  </w:style>
  <w:style w:type="paragraph" w:styleId="BodyText3">
    <w:name w:val="Body Text 3"/>
    <w:basedOn w:val="Normal"/>
    <w:link w:val="BodyText3Char"/>
    <w:semiHidden/>
    <w:rsid w:val="0099236B"/>
    <w:pPr>
      <w:jc w:val="both"/>
    </w:pPr>
    <w:rPr>
      <w:rFonts w:ascii="Arial" w:hAnsi="Arial" w:cs="Arial"/>
      <w:b/>
      <w:bCs/>
      <w:sz w:val="28"/>
    </w:rPr>
  </w:style>
  <w:style w:type="character" w:customStyle="1" w:styleId="BodyText3Char">
    <w:name w:val="Body Text 3 Char"/>
    <w:basedOn w:val="DefaultParagraphFont"/>
    <w:link w:val="BodyText3"/>
    <w:semiHidden/>
    <w:rsid w:val="0099236B"/>
    <w:rPr>
      <w:rFonts w:ascii="Arial" w:eastAsia="Times New Roman" w:hAnsi="Arial" w:cs="Arial"/>
      <w:b/>
      <w:bCs/>
      <w:sz w:val="28"/>
      <w:szCs w:val="24"/>
    </w:rPr>
  </w:style>
  <w:style w:type="paragraph" w:styleId="Footer">
    <w:name w:val="footer"/>
    <w:basedOn w:val="Normal"/>
    <w:link w:val="FooterChar"/>
    <w:uiPriority w:val="99"/>
    <w:unhideWhenUsed/>
    <w:rsid w:val="0099236B"/>
    <w:pPr>
      <w:tabs>
        <w:tab w:val="center" w:pos="4680"/>
        <w:tab w:val="right" w:pos="9360"/>
      </w:tabs>
    </w:pPr>
  </w:style>
  <w:style w:type="character" w:customStyle="1" w:styleId="FooterChar">
    <w:name w:val="Footer Char"/>
    <w:basedOn w:val="DefaultParagraphFont"/>
    <w:link w:val="Footer"/>
    <w:uiPriority w:val="99"/>
    <w:rsid w:val="0099236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236B"/>
    <w:pPr>
      <w:tabs>
        <w:tab w:val="center" w:pos="4680"/>
        <w:tab w:val="right" w:pos="9360"/>
      </w:tabs>
    </w:pPr>
  </w:style>
  <w:style w:type="character" w:customStyle="1" w:styleId="HeaderChar">
    <w:name w:val="Header Char"/>
    <w:basedOn w:val="DefaultParagraphFont"/>
    <w:link w:val="Header"/>
    <w:uiPriority w:val="99"/>
    <w:rsid w:val="009923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4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1304</Words>
  <Characters>7435</Characters>
  <Application>Microsoft Office Word</Application>
  <DocSecurity>0</DocSecurity>
  <Lines>61</Lines>
  <Paragraphs>17</Paragraphs>
  <ScaleCrop>false</ScaleCrop>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Pierpont Church</dc:creator>
  <cp:keywords/>
  <dc:description/>
  <cp:lastModifiedBy>Melody Torralba</cp:lastModifiedBy>
  <cp:revision>9</cp:revision>
  <cp:lastPrinted>2018-08-19T20:17:00Z</cp:lastPrinted>
  <dcterms:created xsi:type="dcterms:W3CDTF">2018-03-12T21:32:00Z</dcterms:created>
  <dcterms:modified xsi:type="dcterms:W3CDTF">2020-06-22T13:19:00Z</dcterms:modified>
</cp:coreProperties>
</file>